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5DDE" w14:textId="77777777" w:rsidR="00B11479" w:rsidRDefault="00B11479"/>
    <w:p w14:paraId="2D811A6D" w14:textId="41748456" w:rsidR="00B11479" w:rsidRPr="00B11479" w:rsidRDefault="00B11479">
      <w:pPr>
        <w:rPr>
          <w:rFonts w:ascii="Poppins" w:hAnsi="Poppins" w:cs="Poppins"/>
          <w:b/>
          <w:bCs/>
          <w:sz w:val="36"/>
          <w:szCs w:val="36"/>
        </w:rPr>
      </w:pPr>
      <w:r w:rsidRPr="00B11479">
        <w:rPr>
          <w:rFonts w:ascii="Poppins" w:hAnsi="Poppins" w:cs="Poppins"/>
          <w:b/>
          <w:bCs/>
          <w:sz w:val="36"/>
          <w:szCs w:val="36"/>
        </w:rPr>
        <w:t>Teaching your pet to accept being checked over.</w:t>
      </w:r>
    </w:p>
    <w:p w14:paraId="247DD691" w14:textId="18299FCE" w:rsidR="00B11479" w:rsidRDefault="00B11479">
      <w:pPr>
        <w:rPr>
          <w:sz w:val="24"/>
          <w:szCs w:val="24"/>
        </w:rPr>
      </w:pPr>
      <w:r>
        <w:rPr>
          <w:sz w:val="24"/>
          <w:szCs w:val="24"/>
        </w:rPr>
        <w:t xml:space="preserve">Being able to touch and handle your pet all over is </w:t>
      </w:r>
      <w:r w:rsidR="008B652B">
        <w:rPr>
          <w:sz w:val="24"/>
          <w:szCs w:val="24"/>
        </w:rPr>
        <w:t>an</w:t>
      </w:r>
      <w:r>
        <w:rPr>
          <w:sz w:val="24"/>
          <w:szCs w:val="24"/>
        </w:rPr>
        <w:t xml:space="preserve"> important part of being a pet owner. This means that, w</w:t>
      </w:r>
      <w:r w:rsidRPr="00B11479">
        <w:rPr>
          <w:sz w:val="24"/>
          <w:szCs w:val="24"/>
        </w:rPr>
        <w:t xml:space="preserve">hen your pet is injured or ill </w:t>
      </w:r>
      <w:r>
        <w:rPr>
          <w:sz w:val="24"/>
          <w:szCs w:val="24"/>
        </w:rPr>
        <w:t xml:space="preserve">and </w:t>
      </w:r>
      <w:r w:rsidRPr="00B11479">
        <w:rPr>
          <w:sz w:val="24"/>
          <w:szCs w:val="24"/>
        </w:rPr>
        <w:t>needs at-home care, then you can safely help them without stress.</w:t>
      </w:r>
    </w:p>
    <w:p w14:paraId="4547F422" w14:textId="14E3EF5E" w:rsidR="008B652B" w:rsidRPr="00B11479" w:rsidRDefault="008B652B">
      <w:pPr>
        <w:rPr>
          <w:sz w:val="24"/>
          <w:szCs w:val="24"/>
        </w:rPr>
      </w:pPr>
      <w:r>
        <w:rPr>
          <w:sz w:val="24"/>
          <w:szCs w:val="24"/>
        </w:rPr>
        <w:t xml:space="preserve">It will save you money being able to give at-home care for procedures such as nail clipping, brushing, giving </w:t>
      </w:r>
      <w:r w:rsidR="00062741">
        <w:rPr>
          <w:sz w:val="24"/>
          <w:szCs w:val="24"/>
        </w:rPr>
        <w:t>medication</w:t>
      </w:r>
      <w:r>
        <w:rPr>
          <w:sz w:val="24"/>
          <w:szCs w:val="24"/>
        </w:rPr>
        <w:t xml:space="preserve"> and removing parasites.</w:t>
      </w:r>
    </w:p>
    <w:p w14:paraId="2518CBB1" w14:textId="43C53C21" w:rsidR="00B11479" w:rsidRPr="00B11479" w:rsidRDefault="00B11479">
      <w:pPr>
        <w:rPr>
          <w:sz w:val="24"/>
          <w:szCs w:val="24"/>
        </w:rPr>
      </w:pPr>
      <w:r w:rsidRPr="00B11479">
        <w:rPr>
          <w:sz w:val="24"/>
          <w:szCs w:val="24"/>
        </w:rPr>
        <w:t xml:space="preserve">Being hands-on </w:t>
      </w:r>
      <w:r>
        <w:rPr>
          <w:sz w:val="24"/>
          <w:szCs w:val="24"/>
        </w:rPr>
        <w:t xml:space="preserve">also </w:t>
      </w:r>
      <w:r w:rsidRPr="00B11479">
        <w:rPr>
          <w:sz w:val="24"/>
          <w:szCs w:val="24"/>
        </w:rPr>
        <w:t>helps you learn what is ‘good’ and normal for your pet, so then you can spot something early when they aren’t well.</w:t>
      </w:r>
    </w:p>
    <w:p w14:paraId="32A17FC3" w14:textId="5C95FBE5" w:rsidR="00B11479" w:rsidRPr="00B11479" w:rsidRDefault="00B11479" w:rsidP="00B11479">
      <w:pPr>
        <w:rPr>
          <w:rFonts w:ascii="Poppins" w:hAnsi="Poppins" w:cs="Poppins"/>
          <w:sz w:val="32"/>
          <w:szCs w:val="32"/>
        </w:rPr>
      </w:pPr>
      <w:r w:rsidRPr="00B11479">
        <w:rPr>
          <w:rFonts w:ascii="Poppins" w:hAnsi="Poppins" w:cs="Poppins"/>
          <w:b/>
          <w:bCs/>
          <w:sz w:val="32"/>
          <w:szCs w:val="32"/>
        </w:rPr>
        <w:t xml:space="preserve">Start </w:t>
      </w:r>
      <w:proofErr w:type="gramStart"/>
      <w:r w:rsidRPr="00B11479">
        <w:rPr>
          <w:rFonts w:ascii="Poppins" w:hAnsi="Poppins" w:cs="Poppins"/>
          <w:b/>
          <w:bCs/>
          <w:sz w:val="32"/>
          <w:szCs w:val="32"/>
        </w:rPr>
        <w:t>early</w:t>
      </w:r>
      <w:proofErr w:type="gramEnd"/>
    </w:p>
    <w:p w14:paraId="320C08A9" w14:textId="345EBDD2" w:rsidR="00B11479" w:rsidRPr="00B11479" w:rsidRDefault="00B11479" w:rsidP="00B11479">
      <w:pPr>
        <w:rPr>
          <w:sz w:val="24"/>
          <w:szCs w:val="24"/>
        </w:rPr>
      </w:pPr>
      <w:r w:rsidRPr="00B11479">
        <w:rPr>
          <w:sz w:val="24"/>
          <w:szCs w:val="24"/>
        </w:rPr>
        <w:t xml:space="preserve">Even if your pet is healthy, it is best to do this </w:t>
      </w:r>
      <w:r w:rsidR="00062741">
        <w:rPr>
          <w:sz w:val="24"/>
          <w:szCs w:val="24"/>
        </w:rPr>
        <w:t xml:space="preserve">practice </w:t>
      </w:r>
      <w:r w:rsidRPr="00B11479">
        <w:rPr>
          <w:sz w:val="24"/>
          <w:szCs w:val="24"/>
        </w:rPr>
        <w:t>now when you don’t need it, so it is easy when you do!</w:t>
      </w:r>
    </w:p>
    <w:p w14:paraId="661CAD5D" w14:textId="27B78B87" w:rsidR="00B11479" w:rsidRPr="00B11479" w:rsidRDefault="00B11479" w:rsidP="00B11479">
      <w:pPr>
        <w:rPr>
          <w:sz w:val="24"/>
          <w:szCs w:val="24"/>
        </w:rPr>
      </w:pPr>
      <w:r w:rsidRPr="00B11479">
        <w:rPr>
          <w:sz w:val="24"/>
          <w:szCs w:val="24"/>
        </w:rPr>
        <w:t xml:space="preserve">Although long haired and brachycephalic (flat-faced) animals need </w:t>
      </w:r>
      <w:r w:rsidR="00C70094">
        <w:rPr>
          <w:sz w:val="24"/>
          <w:szCs w:val="24"/>
        </w:rPr>
        <w:t>everyday</w:t>
      </w:r>
      <w:r w:rsidRPr="00B11479">
        <w:rPr>
          <w:sz w:val="24"/>
          <w:szCs w:val="24"/>
        </w:rPr>
        <w:t xml:space="preserve"> health care, your short haired mixed breed pet will still need to learn this skill</w:t>
      </w:r>
      <w:r w:rsidR="00C70094">
        <w:rPr>
          <w:sz w:val="24"/>
          <w:szCs w:val="24"/>
        </w:rPr>
        <w:t xml:space="preserve"> for times when they are poorly in the future</w:t>
      </w:r>
      <w:r w:rsidRPr="00B11479">
        <w:rPr>
          <w:sz w:val="24"/>
          <w:szCs w:val="24"/>
        </w:rPr>
        <w:t xml:space="preserve">. </w:t>
      </w:r>
    </w:p>
    <w:p w14:paraId="2A3D8222" w14:textId="62809553" w:rsidR="00B11479" w:rsidRPr="00B11479" w:rsidRDefault="00B11479" w:rsidP="00B11479">
      <w:pPr>
        <w:rPr>
          <w:rFonts w:ascii="Poppins" w:hAnsi="Poppins" w:cs="Poppins"/>
          <w:sz w:val="32"/>
          <w:szCs w:val="32"/>
        </w:rPr>
      </w:pPr>
      <w:r w:rsidRPr="00B11479">
        <w:rPr>
          <w:rFonts w:ascii="Poppins" w:hAnsi="Poppins" w:cs="Poppins"/>
          <w:b/>
          <w:bCs/>
          <w:sz w:val="32"/>
          <w:szCs w:val="32"/>
        </w:rPr>
        <w:t>Things to practice</w:t>
      </w:r>
    </w:p>
    <w:p w14:paraId="4DA68109" w14:textId="31A4FB5B" w:rsidR="00B11479" w:rsidRPr="00B11479" w:rsidRDefault="00B11479" w:rsidP="00B11479">
      <w:pPr>
        <w:rPr>
          <w:b/>
          <w:bCs/>
          <w:sz w:val="24"/>
          <w:szCs w:val="24"/>
        </w:rPr>
      </w:pPr>
      <w:r w:rsidRPr="00B11479">
        <w:rPr>
          <w:sz w:val="24"/>
          <w:szCs w:val="24"/>
        </w:rPr>
        <w:t>You’ll want to be able to touch every part of your pet, make sure to include</w:t>
      </w:r>
      <w:r w:rsidRPr="00B11479">
        <w:rPr>
          <w:b/>
          <w:bCs/>
          <w:sz w:val="24"/>
          <w:szCs w:val="24"/>
        </w:rPr>
        <w:t>:</w:t>
      </w:r>
    </w:p>
    <w:p w14:paraId="07B1100A" w14:textId="62C6631B" w:rsidR="00B11479" w:rsidRPr="00B11479" w:rsidRDefault="00B11479" w:rsidP="000E00A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11479">
        <w:rPr>
          <w:sz w:val="24"/>
          <w:szCs w:val="24"/>
        </w:rPr>
        <w:t xml:space="preserve">Holding paws and looking at nails </w:t>
      </w:r>
    </w:p>
    <w:p w14:paraId="2EC0F3F9" w14:textId="03BEF45F" w:rsidR="00B11479" w:rsidRPr="00B11479" w:rsidRDefault="00B11479" w:rsidP="000E00A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11479">
        <w:rPr>
          <w:sz w:val="24"/>
          <w:szCs w:val="24"/>
        </w:rPr>
        <w:t>Looking into ears</w:t>
      </w:r>
    </w:p>
    <w:p w14:paraId="3B5C74F8" w14:textId="6B9B162A" w:rsidR="00B11479" w:rsidRPr="00B11479" w:rsidRDefault="00B11479" w:rsidP="000E00A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11479">
        <w:rPr>
          <w:sz w:val="24"/>
          <w:szCs w:val="24"/>
        </w:rPr>
        <w:t>Smoothing lightly around the eyes</w:t>
      </w:r>
    </w:p>
    <w:p w14:paraId="65001BF1" w14:textId="3267DB15" w:rsidR="00B11479" w:rsidRPr="00B11479" w:rsidRDefault="00B11479" w:rsidP="000E00A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11479">
        <w:rPr>
          <w:sz w:val="24"/>
          <w:szCs w:val="24"/>
        </w:rPr>
        <w:t>Looking under the tail</w:t>
      </w:r>
    </w:p>
    <w:p w14:paraId="503CE230" w14:textId="75054322" w:rsidR="00B11479" w:rsidRPr="00B11479" w:rsidRDefault="00B11479" w:rsidP="000E00AD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11479">
        <w:rPr>
          <w:sz w:val="24"/>
          <w:szCs w:val="24"/>
        </w:rPr>
        <w:t>Looking at teeth</w:t>
      </w:r>
    </w:p>
    <w:p w14:paraId="7CAB9AD2" w14:textId="6BDA06A9" w:rsidR="00B11479" w:rsidRPr="00B11479" w:rsidRDefault="00B11479" w:rsidP="00B1147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1479">
        <w:rPr>
          <w:sz w:val="24"/>
          <w:szCs w:val="24"/>
        </w:rPr>
        <w:t xml:space="preserve">Fussing around the neck. Vaccinations and flea </w:t>
      </w:r>
      <w:proofErr w:type="gramStart"/>
      <w:r w:rsidRPr="00B11479">
        <w:rPr>
          <w:sz w:val="24"/>
          <w:szCs w:val="24"/>
        </w:rPr>
        <w:t>drops</w:t>
      </w:r>
      <w:proofErr w:type="gramEnd"/>
      <w:r w:rsidRPr="00B11479">
        <w:rPr>
          <w:sz w:val="24"/>
          <w:szCs w:val="24"/>
        </w:rPr>
        <w:t xml:space="preserve"> go into the back of the neck so you can get them used to the feeling by rubbing/lightly scratching that area. </w:t>
      </w:r>
    </w:p>
    <w:p w14:paraId="2223DC92" w14:textId="7F935E3A" w:rsidR="00B11479" w:rsidRPr="00B11479" w:rsidRDefault="00B11479" w:rsidP="00B11479">
      <w:pPr>
        <w:rPr>
          <w:rFonts w:ascii="Poppins" w:hAnsi="Poppins" w:cs="Poppins"/>
          <w:b/>
          <w:bCs/>
          <w:sz w:val="32"/>
          <w:szCs w:val="32"/>
        </w:rPr>
      </w:pPr>
      <w:r w:rsidRPr="00B11479">
        <w:rPr>
          <w:rFonts w:ascii="Poppins" w:hAnsi="Poppins" w:cs="Poppins"/>
          <w:b/>
          <w:bCs/>
          <w:sz w:val="32"/>
          <w:szCs w:val="32"/>
        </w:rPr>
        <w:t>Top tips for your practice sessions</w:t>
      </w:r>
    </w:p>
    <w:p w14:paraId="5E5F76C7" w14:textId="4D739661" w:rsidR="00B11479" w:rsidRPr="00B11479" w:rsidRDefault="00B11479" w:rsidP="00B114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1479">
        <w:rPr>
          <w:sz w:val="24"/>
          <w:szCs w:val="24"/>
        </w:rPr>
        <w:t>Keep sessions short. Reward well and make it fun!</w:t>
      </w:r>
    </w:p>
    <w:p w14:paraId="484BBD36" w14:textId="77777777" w:rsidR="00B11479" w:rsidRPr="00B11479" w:rsidRDefault="00B11479" w:rsidP="00B11479">
      <w:pPr>
        <w:pStyle w:val="ListParagraph"/>
        <w:rPr>
          <w:sz w:val="24"/>
          <w:szCs w:val="24"/>
        </w:rPr>
      </w:pPr>
    </w:p>
    <w:p w14:paraId="40B692B3" w14:textId="26140C1A" w:rsidR="00B11479" w:rsidRPr="00B11479" w:rsidRDefault="00B11479" w:rsidP="00B114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1479">
        <w:rPr>
          <w:sz w:val="24"/>
          <w:szCs w:val="24"/>
        </w:rPr>
        <w:t>Make it part of lovely fuss. Extend fuss to different parts of the body to increase the area</w:t>
      </w:r>
      <w:r w:rsidR="00062741">
        <w:rPr>
          <w:sz w:val="24"/>
          <w:szCs w:val="24"/>
        </w:rPr>
        <w:t xml:space="preserve"> they accept you to touch</w:t>
      </w:r>
      <w:r w:rsidRPr="00B11479">
        <w:rPr>
          <w:sz w:val="24"/>
          <w:szCs w:val="24"/>
        </w:rPr>
        <w:t xml:space="preserve">. </w:t>
      </w:r>
      <w:r w:rsidR="00062741">
        <w:rPr>
          <w:sz w:val="24"/>
          <w:szCs w:val="24"/>
        </w:rPr>
        <w:t>Also i</w:t>
      </w:r>
      <w:r w:rsidRPr="00B11479">
        <w:rPr>
          <w:sz w:val="24"/>
          <w:szCs w:val="24"/>
        </w:rPr>
        <w:t xml:space="preserve">ncrease the time you hold or stay in one place. </w:t>
      </w:r>
    </w:p>
    <w:p w14:paraId="46DF81B2" w14:textId="77777777" w:rsidR="00B11479" w:rsidRPr="00B11479" w:rsidRDefault="00B11479" w:rsidP="00B11479">
      <w:pPr>
        <w:pStyle w:val="ListParagraph"/>
        <w:rPr>
          <w:sz w:val="24"/>
          <w:szCs w:val="24"/>
        </w:rPr>
      </w:pPr>
    </w:p>
    <w:p w14:paraId="6F87D0E4" w14:textId="2864FF39" w:rsidR="00B11479" w:rsidRPr="00676951" w:rsidRDefault="00B11479" w:rsidP="000E00A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1479">
        <w:rPr>
          <w:sz w:val="24"/>
          <w:szCs w:val="24"/>
        </w:rPr>
        <w:t xml:space="preserve">Let your pet tell you what </w:t>
      </w:r>
      <w:proofErr w:type="gramStart"/>
      <w:r w:rsidRPr="00B11479">
        <w:rPr>
          <w:sz w:val="24"/>
          <w:szCs w:val="24"/>
        </w:rPr>
        <w:t>is OK</w:t>
      </w:r>
      <w:proofErr w:type="gramEnd"/>
      <w:r w:rsidRPr="00B11479">
        <w:rPr>
          <w:sz w:val="24"/>
          <w:szCs w:val="24"/>
        </w:rPr>
        <w:t xml:space="preserve"> and what isn’t. Look for calming signals for when to stop. </w:t>
      </w:r>
      <w:r w:rsidRPr="00676951">
        <w:rPr>
          <w:sz w:val="24"/>
          <w:szCs w:val="24"/>
        </w:rPr>
        <w:t>Read our</w:t>
      </w:r>
      <w:r w:rsidR="00062741" w:rsidRPr="00676951">
        <w:rPr>
          <w:sz w:val="24"/>
          <w:szCs w:val="24"/>
        </w:rPr>
        <w:t xml:space="preserve"> article</w:t>
      </w:r>
      <w:r w:rsidR="00676951">
        <w:rPr>
          <w:sz w:val="24"/>
          <w:szCs w:val="24"/>
        </w:rPr>
        <w:t xml:space="preserve"> on c</w:t>
      </w:r>
      <w:r w:rsidRPr="00676951">
        <w:rPr>
          <w:sz w:val="24"/>
          <w:szCs w:val="24"/>
        </w:rPr>
        <w:t>alming signals</w:t>
      </w:r>
      <w:r w:rsidR="00676951">
        <w:rPr>
          <w:sz w:val="24"/>
          <w:szCs w:val="24"/>
        </w:rPr>
        <w:t xml:space="preserve"> on our website.</w:t>
      </w:r>
    </w:p>
    <w:p w14:paraId="3A1EC8A7" w14:textId="77777777" w:rsidR="00B11479" w:rsidRPr="00B11479" w:rsidRDefault="00B11479" w:rsidP="00B11479">
      <w:pPr>
        <w:pStyle w:val="ListParagraph"/>
        <w:rPr>
          <w:color w:val="FF0000"/>
          <w:sz w:val="24"/>
          <w:szCs w:val="24"/>
        </w:rPr>
      </w:pPr>
    </w:p>
    <w:p w14:paraId="72408B34" w14:textId="129F1097" w:rsidR="00B11479" w:rsidRDefault="00B11479" w:rsidP="00B114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1479">
        <w:rPr>
          <w:sz w:val="24"/>
          <w:szCs w:val="24"/>
        </w:rPr>
        <w:t>Use distractions and diversions</w:t>
      </w:r>
      <w:r w:rsidR="00062741">
        <w:rPr>
          <w:sz w:val="24"/>
          <w:szCs w:val="24"/>
        </w:rPr>
        <w:t xml:space="preserve"> s</w:t>
      </w:r>
      <w:r w:rsidRPr="00B11479">
        <w:rPr>
          <w:sz w:val="24"/>
          <w:szCs w:val="24"/>
        </w:rPr>
        <w:t xml:space="preserve">uch as </w:t>
      </w:r>
      <w:proofErr w:type="spellStart"/>
      <w:r w:rsidRPr="00B11479">
        <w:rPr>
          <w:sz w:val="24"/>
          <w:szCs w:val="24"/>
        </w:rPr>
        <w:t>lickimats</w:t>
      </w:r>
      <w:proofErr w:type="spellEnd"/>
      <w:r w:rsidRPr="00B11479">
        <w:rPr>
          <w:sz w:val="24"/>
          <w:szCs w:val="24"/>
        </w:rPr>
        <w:t xml:space="preserve"> and fussing the head whilst </w:t>
      </w:r>
      <w:r w:rsidR="00062741">
        <w:rPr>
          <w:sz w:val="24"/>
          <w:szCs w:val="24"/>
        </w:rPr>
        <w:t>touching</w:t>
      </w:r>
      <w:r w:rsidRPr="00B11479">
        <w:rPr>
          <w:sz w:val="24"/>
          <w:szCs w:val="24"/>
        </w:rPr>
        <w:t xml:space="preserve"> elsewhere.</w:t>
      </w:r>
    </w:p>
    <w:p w14:paraId="4C92D5DA" w14:textId="77777777" w:rsidR="00062741" w:rsidRPr="00B11479" w:rsidRDefault="00062741" w:rsidP="00062741">
      <w:pPr>
        <w:pStyle w:val="ListParagraph"/>
        <w:rPr>
          <w:sz w:val="24"/>
          <w:szCs w:val="24"/>
        </w:rPr>
      </w:pPr>
    </w:p>
    <w:p w14:paraId="31293A5C" w14:textId="1D8D5A9A" w:rsidR="00B11479" w:rsidRDefault="00B11479" w:rsidP="00B114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1479">
        <w:rPr>
          <w:sz w:val="24"/>
          <w:szCs w:val="24"/>
        </w:rPr>
        <w:t>If they don’t like it</w:t>
      </w:r>
      <w:r>
        <w:rPr>
          <w:sz w:val="24"/>
          <w:szCs w:val="24"/>
        </w:rPr>
        <w:t xml:space="preserve">, then </w:t>
      </w:r>
      <w:r w:rsidR="00C70094">
        <w:rPr>
          <w:sz w:val="24"/>
          <w:szCs w:val="24"/>
        </w:rPr>
        <w:t>go</w:t>
      </w:r>
      <w:r w:rsidRPr="00B11479">
        <w:rPr>
          <w:sz w:val="24"/>
          <w:szCs w:val="24"/>
        </w:rPr>
        <w:t xml:space="preserve"> </w:t>
      </w:r>
      <w:r w:rsidR="00C70094">
        <w:rPr>
          <w:sz w:val="24"/>
          <w:szCs w:val="24"/>
        </w:rPr>
        <w:t>gradually</w:t>
      </w:r>
      <w:r w:rsidRPr="00B11479">
        <w:rPr>
          <w:sz w:val="24"/>
          <w:szCs w:val="24"/>
        </w:rPr>
        <w:t xml:space="preserve"> in your training</w:t>
      </w:r>
      <w:r w:rsidR="00C70094">
        <w:rPr>
          <w:sz w:val="24"/>
          <w:szCs w:val="24"/>
        </w:rPr>
        <w:t>.</w:t>
      </w:r>
      <w:r w:rsidR="00676951">
        <w:rPr>
          <w:sz w:val="24"/>
          <w:szCs w:val="24"/>
        </w:rPr>
        <w:t xml:space="preserve"> See our further advice on Touch training for reluctant pets. If your pet is clearly distressed, seek advice from your vet.</w:t>
      </w:r>
    </w:p>
    <w:p w14:paraId="41C52B33" w14:textId="77777777" w:rsidR="000E00AD" w:rsidRDefault="000E00AD" w:rsidP="00B11479">
      <w:pPr>
        <w:rPr>
          <w:rFonts w:ascii="Poppins" w:hAnsi="Poppins" w:cs="Poppins"/>
          <w:b/>
          <w:bCs/>
          <w:sz w:val="32"/>
          <w:szCs w:val="32"/>
        </w:rPr>
      </w:pPr>
    </w:p>
    <w:p w14:paraId="6691F64D" w14:textId="06D55908" w:rsidR="00B11479" w:rsidRPr="00B11479" w:rsidRDefault="00B11479" w:rsidP="00B11479">
      <w:pPr>
        <w:rPr>
          <w:rFonts w:ascii="Poppins" w:hAnsi="Poppins" w:cs="Poppins"/>
          <w:b/>
          <w:bCs/>
          <w:sz w:val="32"/>
          <w:szCs w:val="32"/>
        </w:rPr>
      </w:pPr>
      <w:r w:rsidRPr="00B11479">
        <w:rPr>
          <w:rFonts w:ascii="Poppins" w:hAnsi="Poppins" w:cs="Poppins"/>
          <w:b/>
          <w:bCs/>
          <w:sz w:val="32"/>
          <w:szCs w:val="32"/>
        </w:rPr>
        <w:t>Extra details</w:t>
      </w:r>
    </w:p>
    <w:p w14:paraId="08A2E57B" w14:textId="3DDC7C1C" w:rsidR="00B11479" w:rsidRDefault="00B11479" w:rsidP="00B11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11479">
        <w:rPr>
          <w:sz w:val="24"/>
          <w:szCs w:val="24"/>
        </w:rPr>
        <w:t xml:space="preserve">Get them used to being near </w:t>
      </w:r>
      <w:r w:rsidR="00AF6CAE">
        <w:rPr>
          <w:sz w:val="24"/>
          <w:szCs w:val="24"/>
        </w:rPr>
        <w:t xml:space="preserve">unusual </w:t>
      </w:r>
      <w:r w:rsidRPr="00B11479">
        <w:rPr>
          <w:sz w:val="24"/>
          <w:szCs w:val="24"/>
        </w:rPr>
        <w:t>objects such as nail clippers, brushes, flea treatment syringes</w:t>
      </w:r>
      <w:r w:rsidR="00AF6CAE">
        <w:rPr>
          <w:sz w:val="24"/>
          <w:szCs w:val="24"/>
        </w:rPr>
        <w:t xml:space="preserve"> and</w:t>
      </w:r>
      <w:r w:rsidRPr="00B11479">
        <w:rPr>
          <w:sz w:val="24"/>
          <w:szCs w:val="24"/>
        </w:rPr>
        <w:t xml:space="preserve"> tick removers so they are less scary</w:t>
      </w:r>
      <w:r w:rsidR="00AF6CAE">
        <w:rPr>
          <w:sz w:val="24"/>
          <w:szCs w:val="24"/>
        </w:rPr>
        <w:t xml:space="preserve"> when they come out to be used</w:t>
      </w:r>
      <w:r>
        <w:rPr>
          <w:sz w:val="24"/>
          <w:szCs w:val="24"/>
        </w:rPr>
        <w:t>.</w:t>
      </w:r>
    </w:p>
    <w:p w14:paraId="5959EAF3" w14:textId="77777777" w:rsidR="00B11479" w:rsidRPr="00B11479" w:rsidRDefault="00B11479" w:rsidP="00B11479">
      <w:pPr>
        <w:pStyle w:val="ListParagraph"/>
        <w:rPr>
          <w:sz w:val="24"/>
          <w:szCs w:val="24"/>
        </w:rPr>
      </w:pPr>
    </w:p>
    <w:p w14:paraId="6AF9B771" w14:textId="076FEBF4" w:rsidR="00414D65" w:rsidRDefault="00AF6CAE" w:rsidP="00414D65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Once they are happy to be touched </w:t>
      </w:r>
      <w:r w:rsidR="008B652B">
        <w:rPr>
          <w:sz w:val="24"/>
          <w:szCs w:val="24"/>
        </w:rPr>
        <w:t xml:space="preserve">whilst </w:t>
      </w:r>
      <w:r>
        <w:rPr>
          <w:sz w:val="24"/>
          <w:szCs w:val="24"/>
        </w:rPr>
        <w:t>in a familiar room, then d</w:t>
      </w:r>
      <w:r w:rsidR="00B11479" w:rsidRPr="00414D65">
        <w:rPr>
          <w:sz w:val="24"/>
          <w:szCs w:val="24"/>
        </w:rPr>
        <w:t>o it in different places.</w:t>
      </w:r>
      <w:r>
        <w:rPr>
          <w:sz w:val="24"/>
          <w:szCs w:val="24"/>
        </w:rPr>
        <w:t xml:space="preserve"> Th</w:t>
      </w:r>
      <w:r w:rsidR="00B11479" w:rsidRPr="00414D65">
        <w:rPr>
          <w:sz w:val="24"/>
          <w:szCs w:val="24"/>
        </w:rPr>
        <w:t>is is called ‘generalisation’</w:t>
      </w:r>
      <w:r>
        <w:rPr>
          <w:sz w:val="24"/>
          <w:szCs w:val="24"/>
        </w:rPr>
        <w:t>.</w:t>
      </w:r>
      <w:r w:rsidR="00B11479" w:rsidRPr="00414D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is </w:t>
      </w:r>
      <w:r w:rsidR="00B11479" w:rsidRPr="00414D65">
        <w:rPr>
          <w:sz w:val="24"/>
          <w:szCs w:val="24"/>
        </w:rPr>
        <w:t xml:space="preserve">especially useful if </w:t>
      </w:r>
      <w:r>
        <w:rPr>
          <w:sz w:val="24"/>
          <w:szCs w:val="24"/>
        </w:rPr>
        <w:t xml:space="preserve">you can handle them whilst they stand </w:t>
      </w:r>
      <w:r w:rsidR="00B11479" w:rsidRPr="00414D65">
        <w:rPr>
          <w:sz w:val="24"/>
          <w:szCs w:val="24"/>
        </w:rPr>
        <w:t>on a lino</w:t>
      </w:r>
      <w:r>
        <w:rPr>
          <w:sz w:val="24"/>
          <w:szCs w:val="24"/>
        </w:rPr>
        <w:t>/hard</w:t>
      </w:r>
      <w:r w:rsidR="00B11479" w:rsidRPr="00414D65">
        <w:rPr>
          <w:sz w:val="24"/>
          <w:szCs w:val="24"/>
        </w:rPr>
        <w:t xml:space="preserve"> floor (or table if they are small) as it is </w:t>
      </w:r>
      <w:r w:rsidR="00676951" w:rsidRPr="00414D65">
        <w:rPr>
          <w:sz w:val="24"/>
          <w:szCs w:val="24"/>
        </w:rPr>
        <w:t>like</w:t>
      </w:r>
      <w:r w:rsidR="00B11479" w:rsidRPr="00414D65">
        <w:rPr>
          <w:sz w:val="24"/>
          <w:szCs w:val="24"/>
        </w:rPr>
        <w:t xml:space="preserve"> a vet</w:t>
      </w:r>
      <w:r w:rsidR="008B652B">
        <w:rPr>
          <w:sz w:val="24"/>
          <w:szCs w:val="24"/>
        </w:rPr>
        <w:t>’</w:t>
      </w:r>
      <w:r w:rsidR="00B11479" w:rsidRPr="00414D65">
        <w:rPr>
          <w:sz w:val="24"/>
          <w:szCs w:val="24"/>
        </w:rPr>
        <w:t>s</w:t>
      </w:r>
      <w:r>
        <w:rPr>
          <w:sz w:val="24"/>
          <w:szCs w:val="24"/>
        </w:rPr>
        <w:t xml:space="preserve"> room surface</w:t>
      </w:r>
      <w:r w:rsidR="00B11479" w:rsidRPr="00414D65">
        <w:rPr>
          <w:sz w:val="24"/>
          <w:szCs w:val="24"/>
        </w:rPr>
        <w:t>.</w:t>
      </w:r>
    </w:p>
    <w:p w14:paraId="08FF4D7C" w14:textId="77777777" w:rsidR="00414D65" w:rsidRPr="00414D65" w:rsidRDefault="00414D65" w:rsidP="00414D65">
      <w:pPr>
        <w:pStyle w:val="ListParagraph"/>
        <w:rPr>
          <w:sz w:val="24"/>
          <w:szCs w:val="24"/>
        </w:rPr>
      </w:pPr>
    </w:p>
    <w:p w14:paraId="73CAC878" w14:textId="77777777" w:rsidR="00C92412" w:rsidRPr="00C92412" w:rsidRDefault="00C92412" w:rsidP="00C92412">
      <w:pPr>
        <w:pStyle w:val="ListParagraph"/>
        <w:rPr>
          <w:sz w:val="24"/>
          <w:szCs w:val="24"/>
        </w:rPr>
      </w:pPr>
    </w:p>
    <w:p w14:paraId="48528E0C" w14:textId="77777777" w:rsidR="00912D1A" w:rsidRDefault="00912D1A" w:rsidP="00C92412">
      <w:pPr>
        <w:rPr>
          <w:sz w:val="24"/>
          <w:szCs w:val="24"/>
        </w:rPr>
      </w:pPr>
    </w:p>
    <w:p w14:paraId="61C70998" w14:textId="77777777" w:rsidR="000E00AD" w:rsidRDefault="000E00AD" w:rsidP="00C92412">
      <w:pPr>
        <w:rPr>
          <w:sz w:val="24"/>
          <w:szCs w:val="24"/>
        </w:rPr>
      </w:pPr>
    </w:p>
    <w:p w14:paraId="6901DD86" w14:textId="77777777" w:rsidR="000E00AD" w:rsidRPr="003977CC" w:rsidRDefault="000E00AD" w:rsidP="000E00AD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For more Pet Health advice visit www.bcdh.org.uk/pet-care-advice</w:t>
      </w:r>
    </w:p>
    <w:p w14:paraId="5299954F" w14:textId="77777777" w:rsidR="000E00AD" w:rsidRPr="00C92412" w:rsidRDefault="000E00AD" w:rsidP="00C92412">
      <w:pPr>
        <w:rPr>
          <w:sz w:val="24"/>
          <w:szCs w:val="24"/>
        </w:rPr>
      </w:pPr>
    </w:p>
    <w:sectPr w:rsidR="000E00AD" w:rsidRPr="00C92412" w:rsidSect="00414D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907E" w14:textId="451B3C0A" w:rsidR="00414D65" w:rsidRDefault="00414D65" w:rsidP="00414D65">
      <w:pPr>
        <w:spacing w:after="0" w:line="240" w:lineRule="auto"/>
      </w:pPr>
    </w:p>
  </w:endnote>
  <w:endnote w:type="continuationSeparator" w:id="0">
    <w:p w14:paraId="1525949D" w14:textId="77777777" w:rsidR="00414D65" w:rsidRDefault="00414D65" w:rsidP="0041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4D45" w14:textId="77777777" w:rsidR="00414D65" w:rsidRDefault="00414D65" w:rsidP="00414D65">
      <w:pPr>
        <w:spacing w:after="0" w:line="240" w:lineRule="auto"/>
      </w:pPr>
      <w:r>
        <w:separator/>
      </w:r>
    </w:p>
  </w:footnote>
  <w:footnote w:type="continuationSeparator" w:id="0">
    <w:p w14:paraId="1115FBF4" w14:textId="77777777" w:rsidR="00414D65" w:rsidRDefault="00414D65" w:rsidP="0041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66D7" w14:textId="20A10487" w:rsidR="000E00AD" w:rsidRDefault="000E00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376298" wp14:editId="24618B3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3304540" cy="1310005"/>
          <wp:effectExtent l="0" t="0" r="0" b="0"/>
          <wp:wrapTight wrapText="bothSides">
            <wp:wrapPolygon edited="0">
              <wp:start x="7596" y="5026"/>
              <wp:lineTo x="4358" y="7224"/>
              <wp:lineTo x="3113" y="8795"/>
              <wp:lineTo x="3113" y="13507"/>
              <wp:lineTo x="7098" y="15705"/>
              <wp:lineTo x="12452" y="16333"/>
              <wp:lineTo x="16312" y="16333"/>
              <wp:lineTo x="17184" y="15705"/>
              <wp:lineTo x="18429" y="12564"/>
              <wp:lineTo x="18429" y="9737"/>
              <wp:lineTo x="16437" y="8481"/>
              <wp:lineTo x="10709" y="5026"/>
              <wp:lineTo x="7596" y="5026"/>
            </wp:wrapPolygon>
          </wp:wrapTight>
          <wp:docPr id="827920261" name="Picture 1" descr="Blue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20261" name="Picture 1" descr="Blue text on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1C"/>
    <w:multiLevelType w:val="hybridMultilevel"/>
    <w:tmpl w:val="E776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41F"/>
    <w:multiLevelType w:val="hybridMultilevel"/>
    <w:tmpl w:val="A670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A377F"/>
    <w:multiLevelType w:val="hybridMultilevel"/>
    <w:tmpl w:val="7D44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A2437"/>
    <w:multiLevelType w:val="hybridMultilevel"/>
    <w:tmpl w:val="F4A6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767D9"/>
    <w:multiLevelType w:val="hybridMultilevel"/>
    <w:tmpl w:val="EB6C1BA0"/>
    <w:lvl w:ilvl="0" w:tplc="FD1809C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493220">
    <w:abstractNumId w:val="0"/>
  </w:num>
  <w:num w:numId="2" w16cid:durableId="1688173248">
    <w:abstractNumId w:val="3"/>
  </w:num>
  <w:num w:numId="3" w16cid:durableId="1339501880">
    <w:abstractNumId w:val="4"/>
  </w:num>
  <w:num w:numId="4" w16cid:durableId="462040565">
    <w:abstractNumId w:val="2"/>
  </w:num>
  <w:num w:numId="5" w16cid:durableId="164739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79"/>
    <w:rsid w:val="00062741"/>
    <w:rsid w:val="000E00AD"/>
    <w:rsid w:val="001457D2"/>
    <w:rsid w:val="00414D65"/>
    <w:rsid w:val="00676951"/>
    <w:rsid w:val="008B652B"/>
    <w:rsid w:val="00912D1A"/>
    <w:rsid w:val="00AF6CAE"/>
    <w:rsid w:val="00B11479"/>
    <w:rsid w:val="00B134AB"/>
    <w:rsid w:val="00B46733"/>
    <w:rsid w:val="00C70094"/>
    <w:rsid w:val="00C92412"/>
    <w:rsid w:val="00E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D3A6"/>
  <w15:chartTrackingRefBased/>
  <w15:docId w15:val="{E2CE90F7-AB5D-4753-8F63-369C0FFE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4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4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47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47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47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4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4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4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47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D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D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D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AD"/>
  </w:style>
  <w:style w:type="paragraph" w:styleId="Footer">
    <w:name w:val="footer"/>
    <w:basedOn w:val="Normal"/>
    <w:link w:val="FooterChar"/>
    <w:uiPriority w:val="99"/>
    <w:unhideWhenUsed/>
    <w:rsid w:val="000E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10</cp:revision>
  <dcterms:created xsi:type="dcterms:W3CDTF">2024-02-21T11:04:00Z</dcterms:created>
  <dcterms:modified xsi:type="dcterms:W3CDTF">2024-04-23T14:07:00Z</dcterms:modified>
</cp:coreProperties>
</file>