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841D" w14:textId="77777777" w:rsidR="00772B57" w:rsidRDefault="00772B57">
      <w:pPr>
        <w:jc w:val="center"/>
        <w:rPr>
          <w:rFonts w:ascii="Arial" w:hAnsi="Arial"/>
          <w:b/>
          <w:sz w:val="22"/>
        </w:rPr>
      </w:pPr>
    </w:p>
    <w:p w14:paraId="2D834F36" w14:textId="77777777" w:rsidR="00925E8D" w:rsidRDefault="00925E8D">
      <w:pPr>
        <w:jc w:val="center"/>
        <w:rPr>
          <w:rFonts w:ascii="Arial" w:hAnsi="Arial"/>
          <w:b/>
          <w:sz w:val="22"/>
        </w:rPr>
      </w:pPr>
    </w:p>
    <w:p w14:paraId="21829C11" w14:textId="77777777" w:rsidR="00772B57" w:rsidRDefault="00A84CFA">
      <w:pPr>
        <w:pStyle w:val="Heading1"/>
        <w:rPr>
          <w:sz w:val="24"/>
        </w:rPr>
      </w:pPr>
      <w:r>
        <w:rPr>
          <w:sz w:val="24"/>
        </w:rPr>
        <w:t>JOB DESCRIPTION</w:t>
      </w:r>
    </w:p>
    <w:p w14:paraId="2AA9FCA9" w14:textId="77777777" w:rsidR="00772B57" w:rsidRDefault="00772B57">
      <w:pPr>
        <w:jc w:val="center"/>
        <w:rPr>
          <w:rFonts w:ascii="Arial" w:hAnsi="Arial"/>
          <w:sz w:val="24"/>
        </w:rPr>
      </w:pPr>
    </w:p>
    <w:p w14:paraId="564EB9FB" w14:textId="2AB26AEE" w:rsidR="00772B57" w:rsidRPr="00CE5B86" w:rsidRDefault="00A84CFA">
      <w:pPr>
        <w:jc w:val="both"/>
        <w:rPr>
          <w:rFonts w:asciiTheme="minorHAnsi" w:hAnsiTheme="minorHAnsi"/>
          <w:sz w:val="22"/>
          <w:szCs w:val="22"/>
        </w:rPr>
      </w:pPr>
      <w:r w:rsidRPr="00DE2FE1">
        <w:rPr>
          <w:rFonts w:asciiTheme="minorHAnsi" w:hAnsiTheme="minorHAnsi"/>
          <w:b/>
          <w:bCs/>
          <w:sz w:val="22"/>
          <w:szCs w:val="22"/>
        </w:rPr>
        <w:t>Job Title:</w:t>
      </w:r>
      <w:r w:rsidR="00F60E58" w:rsidRPr="00CE5B86">
        <w:rPr>
          <w:rFonts w:asciiTheme="minorHAnsi" w:hAnsiTheme="minorHAnsi"/>
          <w:sz w:val="22"/>
          <w:szCs w:val="22"/>
        </w:rPr>
        <w:t xml:space="preserve"> </w:t>
      </w:r>
      <w:r w:rsidR="00B67103" w:rsidRPr="00CE5B86">
        <w:rPr>
          <w:rFonts w:asciiTheme="minorHAnsi" w:hAnsiTheme="minorHAnsi"/>
          <w:sz w:val="22"/>
          <w:szCs w:val="22"/>
        </w:rPr>
        <w:t>Individual Giving</w:t>
      </w:r>
      <w:r w:rsidR="00A22308" w:rsidRPr="00CE5B86">
        <w:rPr>
          <w:rFonts w:asciiTheme="minorHAnsi" w:hAnsiTheme="minorHAnsi"/>
          <w:sz w:val="22"/>
          <w:szCs w:val="22"/>
        </w:rPr>
        <w:t xml:space="preserve"> </w:t>
      </w:r>
      <w:r w:rsidR="007D001C">
        <w:rPr>
          <w:rFonts w:asciiTheme="minorHAnsi" w:hAnsiTheme="minorHAnsi"/>
          <w:sz w:val="22"/>
          <w:szCs w:val="22"/>
        </w:rPr>
        <w:t>Manager</w:t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</w:p>
    <w:p w14:paraId="2541C32D" w14:textId="2A55638F" w:rsidR="00772B57" w:rsidRPr="00CE5B86" w:rsidRDefault="00A84CFA">
      <w:pPr>
        <w:jc w:val="both"/>
        <w:rPr>
          <w:rFonts w:asciiTheme="minorHAnsi" w:hAnsiTheme="minorHAnsi"/>
          <w:sz w:val="22"/>
          <w:szCs w:val="22"/>
        </w:rPr>
      </w:pPr>
      <w:r w:rsidRPr="00DE2FE1">
        <w:rPr>
          <w:rFonts w:asciiTheme="minorHAnsi" w:hAnsiTheme="minorHAnsi"/>
          <w:b/>
          <w:bCs/>
          <w:sz w:val="22"/>
          <w:szCs w:val="22"/>
        </w:rPr>
        <w:t>D</w:t>
      </w:r>
      <w:r w:rsidR="00925E8D" w:rsidRPr="00DE2FE1">
        <w:rPr>
          <w:rFonts w:asciiTheme="minorHAnsi" w:hAnsiTheme="minorHAnsi"/>
          <w:b/>
          <w:bCs/>
          <w:sz w:val="22"/>
          <w:szCs w:val="22"/>
        </w:rPr>
        <w:t>epartment</w:t>
      </w:r>
      <w:r w:rsidRPr="00DE2FE1">
        <w:rPr>
          <w:rFonts w:asciiTheme="minorHAnsi" w:hAnsiTheme="minorHAnsi"/>
          <w:b/>
          <w:bCs/>
          <w:sz w:val="22"/>
          <w:szCs w:val="22"/>
        </w:rPr>
        <w:t>:</w:t>
      </w:r>
      <w:r w:rsidR="00F60E58" w:rsidRPr="00CE5B86">
        <w:rPr>
          <w:rFonts w:asciiTheme="minorHAnsi" w:hAnsiTheme="minorHAnsi"/>
          <w:sz w:val="22"/>
          <w:szCs w:val="22"/>
        </w:rPr>
        <w:t xml:space="preserve"> Fundraising and </w:t>
      </w:r>
      <w:r w:rsidR="007D001C">
        <w:rPr>
          <w:rFonts w:asciiTheme="minorHAnsi" w:hAnsiTheme="minorHAnsi"/>
          <w:sz w:val="22"/>
          <w:szCs w:val="22"/>
        </w:rPr>
        <w:t>Trading</w:t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</w:p>
    <w:p w14:paraId="66E96BE3" w14:textId="35D8CCE6" w:rsidR="00772B57" w:rsidRPr="00CE5B86" w:rsidRDefault="00A84CFA">
      <w:pPr>
        <w:jc w:val="both"/>
        <w:rPr>
          <w:rFonts w:asciiTheme="minorHAnsi" w:hAnsiTheme="minorHAnsi"/>
          <w:sz w:val="22"/>
          <w:szCs w:val="22"/>
        </w:rPr>
      </w:pPr>
      <w:r w:rsidRPr="00DE2FE1">
        <w:rPr>
          <w:rFonts w:asciiTheme="minorHAnsi" w:hAnsiTheme="minorHAnsi"/>
          <w:b/>
          <w:bCs/>
          <w:sz w:val="22"/>
          <w:szCs w:val="22"/>
        </w:rPr>
        <w:t>Reports to:</w:t>
      </w:r>
      <w:r w:rsidR="00F60E58" w:rsidRPr="00CE5B86">
        <w:rPr>
          <w:rFonts w:asciiTheme="minorHAnsi" w:hAnsiTheme="minorHAnsi"/>
          <w:sz w:val="22"/>
          <w:szCs w:val="22"/>
        </w:rPr>
        <w:t xml:space="preserve"> Head of Fundraising and </w:t>
      </w:r>
      <w:r w:rsidR="007D001C">
        <w:rPr>
          <w:rFonts w:asciiTheme="minorHAnsi" w:hAnsiTheme="minorHAnsi"/>
          <w:sz w:val="22"/>
          <w:szCs w:val="22"/>
        </w:rPr>
        <w:t>Trading</w:t>
      </w:r>
      <w:r w:rsidR="00F60E58" w:rsidRPr="00CE5B86">
        <w:rPr>
          <w:rFonts w:asciiTheme="minorHAnsi" w:hAnsiTheme="minorHAnsi"/>
          <w:sz w:val="22"/>
          <w:szCs w:val="22"/>
        </w:rPr>
        <w:t xml:space="preserve"> </w:t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  <w:r w:rsidRPr="00CE5B86">
        <w:rPr>
          <w:rFonts w:asciiTheme="minorHAnsi" w:hAnsiTheme="minorHAnsi"/>
          <w:sz w:val="22"/>
          <w:szCs w:val="22"/>
        </w:rPr>
        <w:tab/>
      </w:r>
    </w:p>
    <w:p w14:paraId="23DCDBCD" w14:textId="4CD420A7" w:rsidR="00772B57" w:rsidRPr="00CE5B86" w:rsidRDefault="00A84CFA">
      <w:pPr>
        <w:ind w:left="3600" w:hanging="3600"/>
        <w:jc w:val="both"/>
        <w:rPr>
          <w:rFonts w:asciiTheme="minorHAnsi" w:hAnsiTheme="minorHAnsi"/>
          <w:sz w:val="22"/>
          <w:szCs w:val="22"/>
        </w:rPr>
      </w:pPr>
      <w:r w:rsidRPr="00DE2FE1">
        <w:rPr>
          <w:rFonts w:asciiTheme="minorHAnsi" w:hAnsiTheme="minorHAnsi"/>
          <w:b/>
          <w:bCs/>
          <w:sz w:val="22"/>
          <w:szCs w:val="22"/>
        </w:rPr>
        <w:t>Responsible for:</w:t>
      </w:r>
      <w:r w:rsidR="00F60E58" w:rsidRPr="00CE5B86">
        <w:rPr>
          <w:rFonts w:asciiTheme="minorHAnsi" w:hAnsiTheme="minorHAnsi"/>
          <w:sz w:val="22"/>
          <w:szCs w:val="22"/>
        </w:rPr>
        <w:t xml:space="preserve"> </w:t>
      </w:r>
      <w:r w:rsidR="00692396">
        <w:rPr>
          <w:rFonts w:asciiTheme="minorHAnsi" w:hAnsiTheme="minorHAnsi"/>
          <w:sz w:val="22"/>
          <w:szCs w:val="22"/>
        </w:rPr>
        <w:t>Individual Giving</w:t>
      </w:r>
      <w:r w:rsidR="00B74F92">
        <w:rPr>
          <w:rFonts w:asciiTheme="minorHAnsi" w:hAnsiTheme="minorHAnsi"/>
          <w:sz w:val="22"/>
          <w:szCs w:val="22"/>
        </w:rPr>
        <w:t xml:space="preserve"> Assistant</w:t>
      </w:r>
      <w:r w:rsidRPr="00CE5B86">
        <w:rPr>
          <w:rFonts w:asciiTheme="minorHAnsi" w:hAnsiTheme="minorHAnsi"/>
          <w:sz w:val="22"/>
          <w:szCs w:val="22"/>
        </w:rPr>
        <w:tab/>
      </w:r>
    </w:p>
    <w:p w14:paraId="25B7E728" w14:textId="229E70BB" w:rsidR="00DE2FE1" w:rsidRDefault="00DE2FE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Hours: </w:t>
      </w:r>
      <w:r w:rsidRPr="00DE2FE1">
        <w:rPr>
          <w:rFonts w:asciiTheme="minorHAnsi" w:hAnsiTheme="minorHAnsi"/>
          <w:sz w:val="22"/>
          <w:szCs w:val="22"/>
        </w:rPr>
        <w:t>37.5</w:t>
      </w:r>
      <w:r w:rsidR="00FC051B">
        <w:rPr>
          <w:rFonts w:asciiTheme="minorHAnsi" w:hAnsiTheme="minorHAnsi"/>
          <w:sz w:val="22"/>
          <w:szCs w:val="22"/>
        </w:rPr>
        <w:t xml:space="preserve"> per week</w:t>
      </w:r>
    </w:p>
    <w:p w14:paraId="622BA48F" w14:textId="0040F06F" w:rsidR="007417AD" w:rsidRPr="00F224CF" w:rsidRDefault="00F224C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4CF">
        <w:rPr>
          <w:rFonts w:asciiTheme="minorHAnsi" w:hAnsiTheme="minorHAnsi"/>
          <w:b/>
          <w:bCs/>
          <w:sz w:val="22"/>
          <w:szCs w:val="22"/>
        </w:rPr>
        <w:t xml:space="preserve">Location: </w:t>
      </w:r>
      <w:r w:rsidRPr="00F224CF">
        <w:rPr>
          <w:rFonts w:asciiTheme="minorHAnsi" w:hAnsiTheme="minorHAnsi"/>
          <w:sz w:val="22"/>
          <w:szCs w:val="22"/>
        </w:rPr>
        <w:t>Bath, United Kingdom (Hybrid – 2 days per week office presence)</w:t>
      </w:r>
    </w:p>
    <w:p w14:paraId="3F54DD4A" w14:textId="77777777" w:rsidR="007417AD" w:rsidRPr="00CE5B86" w:rsidRDefault="007417AD">
      <w:pPr>
        <w:jc w:val="both"/>
        <w:rPr>
          <w:rFonts w:asciiTheme="minorHAnsi" w:hAnsiTheme="minorHAnsi"/>
          <w:sz w:val="22"/>
          <w:szCs w:val="22"/>
        </w:rPr>
      </w:pPr>
    </w:p>
    <w:p w14:paraId="57F30D70" w14:textId="4FC99D3A" w:rsidR="00925E8D" w:rsidRPr="00CE5B86" w:rsidRDefault="00C841BA">
      <w:pPr>
        <w:jc w:val="both"/>
        <w:rPr>
          <w:rFonts w:asciiTheme="minorHAnsi" w:hAnsiTheme="minorHAnsi"/>
          <w:sz w:val="22"/>
          <w:szCs w:val="22"/>
        </w:rPr>
      </w:pPr>
      <w:r w:rsidRPr="00C841BA">
        <w:rPr>
          <w:rFonts w:asciiTheme="minorHAnsi" w:hAnsiTheme="minorHAnsi" w:cs="Arial"/>
          <w:sz w:val="22"/>
          <w:szCs w:val="22"/>
        </w:rPr>
        <w:t xml:space="preserve">Bath Cats and Dogs Home, has a vision of a world where all animals are treated with kindness and compassion. We believe that every cat and dog should have the opportunity to enjoy a healthy life and a happy home. </w:t>
      </w:r>
      <w:proofErr w:type="gramStart"/>
      <w:r w:rsidRPr="00C841BA">
        <w:rPr>
          <w:rFonts w:asciiTheme="minorHAnsi" w:hAnsiTheme="minorHAnsi" w:cs="Arial"/>
          <w:sz w:val="22"/>
          <w:szCs w:val="22"/>
        </w:rPr>
        <w:t>So</w:t>
      </w:r>
      <w:proofErr w:type="gramEnd"/>
      <w:r w:rsidRPr="00C841BA">
        <w:rPr>
          <w:rFonts w:asciiTheme="minorHAnsi" w:hAnsiTheme="minorHAnsi" w:cs="Arial"/>
          <w:sz w:val="22"/>
          <w:szCs w:val="22"/>
        </w:rPr>
        <w:t xml:space="preserve"> from advice and support, to rescue, rehabilitation and rehoming, we exist to positively transform the lives of pets and their owners.</w:t>
      </w:r>
    </w:p>
    <w:p w14:paraId="2257626C" w14:textId="77777777" w:rsidR="00925E8D" w:rsidRPr="00CE5B86" w:rsidRDefault="00925E8D">
      <w:pPr>
        <w:jc w:val="both"/>
        <w:rPr>
          <w:rFonts w:asciiTheme="minorHAnsi" w:hAnsiTheme="minorHAnsi"/>
          <w:sz w:val="22"/>
          <w:szCs w:val="22"/>
        </w:rPr>
      </w:pPr>
    </w:p>
    <w:p w14:paraId="0D678FD2" w14:textId="77777777" w:rsidR="00772B57" w:rsidRPr="00CE5B86" w:rsidRDefault="00353789">
      <w:p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4269ED" wp14:editId="68E67838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60350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EBA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471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M7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pLc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" o:allowincell="f" strokeweight="1.5pt"/>
            </w:pict>
          </mc:Fallback>
        </mc:AlternateContent>
      </w:r>
    </w:p>
    <w:p w14:paraId="590522CF" w14:textId="77777777" w:rsidR="00772B57" w:rsidRPr="00CE5B86" w:rsidRDefault="00772B57">
      <w:pPr>
        <w:jc w:val="both"/>
        <w:rPr>
          <w:rFonts w:asciiTheme="minorHAnsi" w:hAnsiTheme="minorHAnsi"/>
          <w:sz w:val="22"/>
          <w:szCs w:val="22"/>
        </w:rPr>
      </w:pPr>
    </w:p>
    <w:p w14:paraId="35154FE4" w14:textId="77777777" w:rsidR="00772B57" w:rsidRPr="00CE5B86" w:rsidRDefault="00A84CFA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/>
          <w:b/>
          <w:sz w:val="22"/>
          <w:szCs w:val="22"/>
        </w:rPr>
        <w:t>Purpose of the job</w:t>
      </w:r>
      <w:r w:rsidR="00F60E58" w:rsidRPr="00CE5B86">
        <w:rPr>
          <w:rFonts w:asciiTheme="minorHAnsi" w:hAnsiTheme="minorHAnsi"/>
          <w:b/>
          <w:sz w:val="22"/>
          <w:szCs w:val="22"/>
        </w:rPr>
        <w:t xml:space="preserve"> </w:t>
      </w:r>
    </w:p>
    <w:p w14:paraId="0DA6BEDD" w14:textId="30726CFD" w:rsidR="00F60E58" w:rsidRPr="00CE5B86" w:rsidRDefault="00F60E58" w:rsidP="00F60E58">
      <w:p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sz w:val="22"/>
          <w:szCs w:val="22"/>
        </w:rPr>
        <w:t>T</w:t>
      </w:r>
      <w:r w:rsidR="007D001C">
        <w:rPr>
          <w:rFonts w:asciiTheme="minorHAnsi" w:hAnsiTheme="minorHAnsi"/>
          <w:sz w:val="22"/>
          <w:szCs w:val="22"/>
        </w:rPr>
        <w:t xml:space="preserve">his key role in our Fundraising Team is responsible for driving the recruitment </w:t>
      </w:r>
      <w:r w:rsidR="00B74F92">
        <w:rPr>
          <w:rFonts w:asciiTheme="minorHAnsi" w:hAnsiTheme="minorHAnsi"/>
          <w:sz w:val="22"/>
          <w:szCs w:val="22"/>
        </w:rPr>
        <w:t xml:space="preserve">and retention </w:t>
      </w:r>
      <w:r w:rsidR="007D001C">
        <w:rPr>
          <w:rFonts w:asciiTheme="minorHAnsi" w:hAnsiTheme="minorHAnsi"/>
          <w:sz w:val="22"/>
          <w:szCs w:val="22"/>
        </w:rPr>
        <w:t>of our individual supporters and maximizing income from our individual giving income streams</w:t>
      </w:r>
      <w:r w:rsidR="004B079F">
        <w:rPr>
          <w:rFonts w:asciiTheme="minorHAnsi" w:hAnsiTheme="minorHAnsi"/>
          <w:sz w:val="22"/>
          <w:szCs w:val="22"/>
        </w:rPr>
        <w:t xml:space="preserve"> currently</w:t>
      </w:r>
      <w:r w:rsidR="00764F58">
        <w:rPr>
          <w:rFonts w:asciiTheme="minorHAnsi" w:hAnsiTheme="minorHAnsi"/>
          <w:sz w:val="22"/>
          <w:szCs w:val="22"/>
        </w:rPr>
        <w:t xml:space="preserve"> </w:t>
      </w:r>
      <w:r w:rsidR="007D001C">
        <w:rPr>
          <w:rFonts w:asciiTheme="minorHAnsi" w:hAnsiTheme="minorHAnsi"/>
          <w:sz w:val="22"/>
          <w:szCs w:val="22"/>
        </w:rPr>
        <w:t xml:space="preserve">including </w:t>
      </w:r>
      <w:r w:rsidR="00B67103" w:rsidRPr="00CE5B86">
        <w:rPr>
          <w:rFonts w:asciiTheme="minorHAnsi" w:hAnsiTheme="minorHAnsi"/>
          <w:sz w:val="22"/>
          <w:szCs w:val="22"/>
        </w:rPr>
        <w:t xml:space="preserve">regular giving, </w:t>
      </w:r>
      <w:r w:rsidR="00F80C57">
        <w:rPr>
          <w:rFonts w:asciiTheme="minorHAnsi" w:hAnsiTheme="minorHAnsi"/>
          <w:sz w:val="22"/>
          <w:szCs w:val="22"/>
        </w:rPr>
        <w:t>direct marketing</w:t>
      </w:r>
      <w:r w:rsidR="002613EC">
        <w:rPr>
          <w:rFonts w:asciiTheme="minorHAnsi" w:hAnsiTheme="minorHAnsi"/>
          <w:sz w:val="22"/>
          <w:szCs w:val="22"/>
        </w:rPr>
        <w:t>,</w:t>
      </w:r>
      <w:r w:rsidR="00F80C57">
        <w:rPr>
          <w:rFonts w:asciiTheme="minorHAnsi" w:hAnsiTheme="minorHAnsi"/>
          <w:sz w:val="22"/>
          <w:szCs w:val="22"/>
        </w:rPr>
        <w:t xml:space="preserve"> </w:t>
      </w:r>
      <w:r w:rsidR="007D001C">
        <w:rPr>
          <w:rFonts w:asciiTheme="minorHAnsi" w:hAnsiTheme="minorHAnsi"/>
          <w:sz w:val="22"/>
          <w:szCs w:val="22"/>
        </w:rPr>
        <w:t>cash</w:t>
      </w:r>
      <w:r w:rsidR="00DD5593">
        <w:rPr>
          <w:rFonts w:asciiTheme="minorHAnsi" w:hAnsiTheme="minorHAnsi"/>
          <w:sz w:val="22"/>
          <w:szCs w:val="22"/>
        </w:rPr>
        <w:t xml:space="preserve"> </w:t>
      </w:r>
      <w:r w:rsidR="00F80C57">
        <w:rPr>
          <w:rFonts w:asciiTheme="minorHAnsi" w:hAnsiTheme="minorHAnsi"/>
          <w:sz w:val="22"/>
          <w:szCs w:val="22"/>
        </w:rPr>
        <w:t xml:space="preserve">and online </w:t>
      </w:r>
      <w:r w:rsidR="00DD5593">
        <w:rPr>
          <w:rFonts w:asciiTheme="minorHAnsi" w:hAnsiTheme="minorHAnsi"/>
          <w:sz w:val="22"/>
          <w:szCs w:val="22"/>
        </w:rPr>
        <w:t>appeals</w:t>
      </w:r>
      <w:r w:rsidR="00B67103" w:rsidRPr="00CE5B86">
        <w:rPr>
          <w:rFonts w:asciiTheme="minorHAnsi" w:hAnsiTheme="minorHAnsi"/>
          <w:sz w:val="22"/>
          <w:szCs w:val="22"/>
        </w:rPr>
        <w:t xml:space="preserve">, in </w:t>
      </w:r>
      <w:r w:rsidR="007D001C">
        <w:rPr>
          <w:rFonts w:asciiTheme="minorHAnsi" w:hAnsiTheme="minorHAnsi"/>
          <w:sz w:val="22"/>
          <w:szCs w:val="22"/>
        </w:rPr>
        <w:t>m</w:t>
      </w:r>
      <w:r w:rsidR="00B67103" w:rsidRPr="00CE5B86">
        <w:rPr>
          <w:rFonts w:asciiTheme="minorHAnsi" w:hAnsiTheme="minorHAnsi"/>
          <w:sz w:val="22"/>
          <w:szCs w:val="22"/>
        </w:rPr>
        <w:t>emory and</w:t>
      </w:r>
      <w:r w:rsidR="00764F58">
        <w:rPr>
          <w:rFonts w:asciiTheme="minorHAnsi" w:hAnsiTheme="minorHAnsi"/>
          <w:sz w:val="22"/>
          <w:szCs w:val="22"/>
        </w:rPr>
        <w:t xml:space="preserve"> celebration giving, raffles</w:t>
      </w:r>
      <w:r w:rsidR="002613EC">
        <w:rPr>
          <w:rFonts w:asciiTheme="minorHAnsi" w:hAnsiTheme="minorHAnsi"/>
          <w:sz w:val="22"/>
          <w:szCs w:val="22"/>
        </w:rPr>
        <w:t xml:space="preserve"> and</w:t>
      </w:r>
      <w:r w:rsidR="00764F58">
        <w:rPr>
          <w:rFonts w:asciiTheme="minorHAnsi" w:hAnsiTheme="minorHAnsi"/>
          <w:sz w:val="22"/>
          <w:szCs w:val="22"/>
        </w:rPr>
        <w:t xml:space="preserve"> lotteries and</w:t>
      </w:r>
      <w:r w:rsidR="00B67103" w:rsidRPr="00CE5B86">
        <w:rPr>
          <w:rFonts w:asciiTheme="minorHAnsi" w:hAnsiTheme="minorHAnsi"/>
          <w:sz w:val="22"/>
          <w:szCs w:val="22"/>
        </w:rPr>
        <w:t xml:space="preserve"> legacy </w:t>
      </w:r>
      <w:r w:rsidR="00DD5593">
        <w:rPr>
          <w:rFonts w:asciiTheme="minorHAnsi" w:hAnsiTheme="minorHAnsi"/>
          <w:sz w:val="22"/>
          <w:szCs w:val="22"/>
        </w:rPr>
        <w:t>giving</w:t>
      </w:r>
      <w:r w:rsidR="00B67103" w:rsidRPr="00CE5B86">
        <w:rPr>
          <w:rFonts w:asciiTheme="minorHAnsi" w:hAnsiTheme="minorHAnsi"/>
          <w:sz w:val="22"/>
          <w:szCs w:val="22"/>
        </w:rPr>
        <w:t xml:space="preserve">. </w:t>
      </w:r>
      <w:r w:rsidR="00764F58">
        <w:rPr>
          <w:rFonts w:asciiTheme="minorHAnsi" w:hAnsiTheme="minorHAnsi"/>
          <w:sz w:val="22"/>
          <w:szCs w:val="22"/>
        </w:rPr>
        <w:t>The post holder recommend</w:t>
      </w:r>
      <w:r w:rsidR="004B079F">
        <w:rPr>
          <w:rFonts w:asciiTheme="minorHAnsi" w:hAnsiTheme="minorHAnsi"/>
          <w:sz w:val="22"/>
          <w:szCs w:val="22"/>
        </w:rPr>
        <w:t>s</w:t>
      </w:r>
      <w:r w:rsidR="00764F58">
        <w:rPr>
          <w:rFonts w:asciiTheme="minorHAnsi" w:hAnsiTheme="minorHAnsi"/>
          <w:sz w:val="22"/>
          <w:szCs w:val="22"/>
        </w:rPr>
        <w:t xml:space="preserve"> and agree</w:t>
      </w:r>
      <w:r w:rsidR="004B079F">
        <w:rPr>
          <w:rFonts w:asciiTheme="minorHAnsi" w:hAnsiTheme="minorHAnsi"/>
          <w:sz w:val="22"/>
          <w:szCs w:val="22"/>
        </w:rPr>
        <w:t>s</w:t>
      </w:r>
      <w:r w:rsidR="00764F58">
        <w:rPr>
          <w:rFonts w:asciiTheme="minorHAnsi" w:hAnsiTheme="minorHAnsi"/>
          <w:sz w:val="22"/>
          <w:szCs w:val="22"/>
        </w:rPr>
        <w:t xml:space="preserve"> annual </w:t>
      </w:r>
      <w:r w:rsidR="004B079F">
        <w:rPr>
          <w:rFonts w:asciiTheme="minorHAnsi" w:hAnsiTheme="minorHAnsi"/>
          <w:sz w:val="22"/>
          <w:szCs w:val="22"/>
        </w:rPr>
        <w:t xml:space="preserve">budgets and </w:t>
      </w:r>
      <w:r w:rsidR="00764F58">
        <w:rPr>
          <w:rFonts w:asciiTheme="minorHAnsi" w:hAnsiTheme="minorHAnsi"/>
          <w:sz w:val="22"/>
          <w:szCs w:val="22"/>
        </w:rPr>
        <w:t>business plans for individual giving income, contributing to the fundraising strategy through delivering insight and evaluation</w:t>
      </w:r>
      <w:r w:rsidR="00F80C57">
        <w:rPr>
          <w:rFonts w:asciiTheme="minorHAnsi" w:hAnsiTheme="minorHAnsi"/>
          <w:sz w:val="22"/>
          <w:szCs w:val="22"/>
        </w:rPr>
        <w:t xml:space="preserve"> and maintaining awareness of sector trends</w:t>
      </w:r>
      <w:r w:rsidR="00764F58">
        <w:rPr>
          <w:rFonts w:asciiTheme="minorHAnsi" w:hAnsiTheme="minorHAnsi"/>
          <w:sz w:val="22"/>
          <w:szCs w:val="22"/>
        </w:rPr>
        <w:t xml:space="preserve">. </w:t>
      </w:r>
      <w:r w:rsidR="00B74F92">
        <w:rPr>
          <w:rFonts w:asciiTheme="minorHAnsi" w:hAnsiTheme="minorHAnsi"/>
          <w:sz w:val="22"/>
          <w:szCs w:val="22"/>
        </w:rPr>
        <w:t xml:space="preserve">The Individual Giving Manager line manages the Fundraising Team’s </w:t>
      </w:r>
      <w:r w:rsidR="000F4E24">
        <w:rPr>
          <w:rFonts w:asciiTheme="minorHAnsi" w:hAnsiTheme="minorHAnsi"/>
          <w:sz w:val="22"/>
          <w:szCs w:val="22"/>
        </w:rPr>
        <w:t>Individual Giving Assistant</w:t>
      </w:r>
      <w:r w:rsidR="00764F58">
        <w:rPr>
          <w:rFonts w:asciiTheme="minorHAnsi" w:hAnsiTheme="minorHAnsi"/>
          <w:sz w:val="22"/>
          <w:szCs w:val="22"/>
        </w:rPr>
        <w:t xml:space="preserve">, </w:t>
      </w:r>
      <w:r w:rsidR="00B74F92">
        <w:rPr>
          <w:rFonts w:asciiTheme="minorHAnsi" w:hAnsiTheme="minorHAnsi"/>
          <w:sz w:val="22"/>
          <w:szCs w:val="22"/>
        </w:rPr>
        <w:t xml:space="preserve">and with the support of the </w:t>
      </w:r>
      <w:r w:rsidR="000F4E24">
        <w:rPr>
          <w:rFonts w:asciiTheme="minorHAnsi" w:hAnsiTheme="minorHAnsi"/>
          <w:sz w:val="22"/>
          <w:szCs w:val="22"/>
        </w:rPr>
        <w:t>IGA</w:t>
      </w:r>
      <w:r w:rsidR="00B74F92">
        <w:rPr>
          <w:rFonts w:asciiTheme="minorHAnsi" w:hAnsiTheme="minorHAnsi"/>
          <w:sz w:val="22"/>
          <w:szCs w:val="22"/>
        </w:rPr>
        <w:t xml:space="preserve">, </w:t>
      </w:r>
      <w:r w:rsidR="00764F58">
        <w:rPr>
          <w:rFonts w:asciiTheme="minorHAnsi" w:hAnsiTheme="minorHAnsi"/>
          <w:sz w:val="22"/>
          <w:szCs w:val="22"/>
        </w:rPr>
        <w:t>ensure</w:t>
      </w:r>
      <w:r w:rsidR="00F80C57">
        <w:rPr>
          <w:rFonts w:asciiTheme="minorHAnsi" w:hAnsiTheme="minorHAnsi"/>
          <w:sz w:val="22"/>
          <w:szCs w:val="22"/>
        </w:rPr>
        <w:t>s</w:t>
      </w:r>
      <w:r w:rsidR="00764F58">
        <w:rPr>
          <w:rFonts w:asciiTheme="minorHAnsi" w:hAnsiTheme="minorHAnsi"/>
          <w:sz w:val="22"/>
          <w:szCs w:val="22"/>
        </w:rPr>
        <w:t xml:space="preserve"> that supporter </w:t>
      </w:r>
      <w:r w:rsidR="00B74F92">
        <w:rPr>
          <w:rFonts w:asciiTheme="minorHAnsi" w:hAnsiTheme="minorHAnsi"/>
          <w:sz w:val="22"/>
          <w:szCs w:val="22"/>
        </w:rPr>
        <w:t>experience is</w:t>
      </w:r>
      <w:r w:rsidR="002613EC">
        <w:rPr>
          <w:rFonts w:asciiTheme="minorHAnsi" w:hAnsiTheme="minorHAnsi"/>
          <w:sz w:val="22"/>
          <w:szCs w:val="22"/>
        </w:rPr>
        <w:t xml:space="preserve"> </w:t>
      </w:r>
      <w:r w:rsidR="00764F58">
        <w:rPr>
          <w:rFonts w:asciiTheme="minorHAnsi" w:hAnsiTheme="minorHAnsi"/>
          <w:sz w:val="22"/>
          <w:szCs w:val="22"/>
        </w:rPr>
        <w:t xml:space="preserve">optimized to ensure </w:t>
      </w:r>
      <w:r w:rsidR="00B74F92">
        <w:rPr>
          <w:rFonts w:asciiTheme="minorHAnsi" w:hAnsiTheme="minorHAnsi"/>
          <w:sz w:val="22"/>
          <w:szCs w:val="22"/>
        </w:rPr>
        <w:t xml:space="preserve">that </w:t>
      </w:r>
      <w:r w:rsidR="00764F58">
        <w:rPr>
          <w:rFonts w:asciiTheme="minorHAnsi" w:hAnsiTheme="minorHAnsi"/>
          <w:sz w:val="22"/>
          <w:szCs w:val="22"/>
        </w:rPr>
        <w:t>retention</w:t>
      </w:r>
      <w:r w:rsidR="004B079F">
        <w:rPr>
          <w:rFonts w:asciiTheme="minorHAnsi" w:hAnsiTheme="minorHAnsi"/>
          <w:sz w:val="22"/>
          <w:szCs w:val="22"/>
        </w:rPr>
        <w:t>,</w:t>
      </w:r>
      <w:r w:rsidR="00764F58">
        <w:rPr>
          <w:rFonts w:asciiTheme="minorHAnsi" w:hAnsiTheme="minorHAnsi"/>
          <w:sz w:val="22"/>
          <w:szCs w:val="22"/>
        </w:rPr>
        <w:t xml:space="preserve"> engagement </w:t>
      </w:r>
      <w:r w:rsidR="004B079F">
        <w:rPr>
          <w:rFonts w:asciiTheme="minorHAnsi" w:hAnsiTheme="minorHAnsi"/>
          <w:sz w:val="22"/>
          <w:szCs w:val="22"/>
        </w:rPr>
        <w:t xml:space="preserve">and cross marketing </w:t>
      </w:r>
      <w:r w:rsidR="00764F58">
        <w:rPr>
          <w:rFonts w:asciiTheme="minorHAnsi" w:hAnsiTheme="minorHAnsi"/>
          <w:sz w:val="22"/>
          <w:szCs w:val="22"/>
        </w:rPr>
        <w:t>are maximized.</w:t>
      </w:r>
    </w:p>
    <w:p w14:paraId="50F4E060" w14:textId="77777777" w:rsidR="00F60E58" w:rsidRPr="00CE5B86" w:rsidRDefault="00F60E58" w:rsidP="00F60E58">
      <w:pPr>
        <w:jc w:val="both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/>
          <w:b/>
          <w:sz w:val="22"/>
          <w:szCs w:val="22"/>
        </w:rPr>
        <w:t xml:space="preserve"> </w:t>
      </w:r>
    </w:p>
    <w:p w14:paraId="5D50B6A3" w14:textId="4E31DB73" w:rsidR="00772B57" w:rsidRPr="00CE5B86" w:rsidRDefault="00772B5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C7B7D67" w14:textId="77777777" w:rsidR="00772B57" w:rsidRPr="00CE5B86" w:rsidRDefault="00A84CFA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/>
          <w:b/>
          <w:sz w:val="22"/>
          <w:szCs w:val="22"/>
        </w:rPr>
        <w:t>Princip</w:t>
      </w:r>
      <w:r w:rsidR="008E2F6D" w:rsidRPr="00CE5B86">
        <w:rPr>
          <w:rFonts w:asciiTheme="minorHAnsi" w:hAnsiTheme="minorHAnsi"/>
          <w:b/>
          <w:sz w:val="22"/>
          <w:szCs w:val="22"/>
        </w:rPr>
        <w:t>le</w:t>
      </w:r>
      <w:r w:rsidRPr="00CE5B86">
        <w:rPr>
          <w:rFonts w:asciiTheme="minorHAnsi" w:hAnsiTheme="minorHAnsi"/>
          <w:b/>
          <w:sz w:val="22"/>
          <w:szCs w:val="22"/>
        </w:rPr>
        <w:t xml:space="preserve"> </w:t>
      </w:r>
      <w:r w:rsidR="009D1428" w:rsidRPr="00CE5B86">
        <w:rPr>
          <w:rFonts w:asciiTheme="minorHAnsi" w:hAnsiTheme="minorHAnsi"/>
          <w:b/>
          <w:sz w:val="22"/>
          <w:szCs w:val="22"/>
        </w:rPr>
        <w:t>t</w:t>
      </w:r>
      <w:r w:rsidR="004C68B7" w:rsidRPr="00CE5B86">
        <w:rPr>
          <w:rFonts w:asciiTheme="minorHAnsi" w:hAnsiTheme="minorHAnsi"/>
          <w:b/>
          <w:sz w:val="22"/>
          <w:szCs w:val="22"/>
        </w:rPr>
        <w:t>asks</w:t>
      </w:r>
    </w:p>
    <w:p w14:paraId="3503BF5E" w14:textId="7A3D6F20" w:rsidR="001B7019" w:rsidRPr="001B7019" w:rsidRDefault="001B7019" w:rsidP="001B701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1B7019">
        <w:rPr>
          <w:rFonts w:asciiTheme="minorHAnsi" w:hAnsiTheme="minorHAnsi"/>
          <w:sz w:val="22"/>
          <w:szCs w:val="22"/>
        </w:rPr>
        <w:t xml:space="preserve">Manage an annual public fundraising calendar and oversight of </w:t>
      </w:r>
      <w:r w:rsidR="00470694">
        <w:rPr>
          <w:rFonts w:asciiTheme="minorHAnsi" w:hAnsiTheme="minorHAnsi"/>
          <w:sz w:val="22"/>
          <w:szCs w:val="22"/>
        </w:rPr>
        <w:t xml:space="preserve">individual giving </w:t>
      </w:r>
      <w:r w:rsidRPr="001B7019">
        <w:rPr>
          <w:rFonts w:asciiTheme="minorHAnsi" w:hAnsiTheme="minorHAnsi"/>
          <w:sz w:val="22"/>
          <w:szCs w:val="22"/>
        </w:rPr>
        <w:t>campaigns from concept to implementation and post appeal analysis.</w:t>
      </w:r>
    </w:p>
    <w:p w14:paraId="026D452F" w14:textId="77777777" w:rsidR="001B7019" w:rsidRDefault="001B7019" w:rsidP="002E231E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3089524A" w14:textId="0CA39D18" w:rsidR="002E231E" w:rsidRPr="002E231E" w:rsidRDefault="002E231E" w:rsidP="002E231E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2E231E">
        <w:rPr>
          <w:rFonts w:asciiTheme="minorHAnsi" w:hAnsiTheme="minorHAnsi"/>
          <w:sz w:val="22"/>
          <w:szCs w:val="22"/>
        </w:rPr>
        <w:t xml:space="preserve">Project manage </w:t>
      </w:r>
      <w:r w:rsidR="00470694">
        <w:rPr>
          <w:rFonts w:asciiTheme="minorHAnsi" w:hAnsiTheme="minorHAnsi"/>
          <w:sz w:val="22"/>
          <w:szCs w:val="22"/>
        </w:rPr>
        <w:t xml:space="preserve">direct marketing and digital </w:t>
      </w:r>
      <w:r w:rsidRPr="002E231E">
        <w:rPr>
          <w:rFonts w:asciiTheme="minorHAnsi" w:hAnsiTheme="minorHAnsi"/>
          <w:sz w:val="22"/>
          <w:szCs w:val="22"/>
        </w:rPr>
        <w:t xml:space="preserve">appeals and supporter recruitment campaigns including </w:t>
      </w:r>
      <w:r w:rsidR="00470694">
        <w:rPr>
          <w:rFonts w:asciiTheme="minorHAnsi" w:hAnsiTheme="minorHAnsi"/>
          <w:sz w:val="22"/>
          <w:szCs w:val="22"/>
        </w:rPr>
        <w:t xml:space="preserve">researching, </w:t>
      </w:r>
      <w:r w:rsidRPr="002E231E">
        <w:rPr>
          <w:rFonts w:asciiTheme="minorHAnsi" w:hAnsiTheme="minorHAnsi"/>
          <w:sz w:val="22"/>
          <w:szCs w:val="22"/>
        </w:rPr>
        <w:t xml:space="preserve">planning, implementing, monitoring and evaluating </w:t>
      </w:r>
      <w:r w:rsidR="00470694">
        <w:rPr>
          <w:rFonts w:asciiTheme="minorHAnsi" w:hAnsiTheme="minorHAnsi"/>
          <w:sz w:val="22"/>
          <w:szCs w:val="22"/>
        </w:rPr>
        <w:t>individual giving activities</w:t>
      </w:r>
      <w:r w:rsidR="002613EC">
        <w:rPr>
          <w:rFonts w:asciiTheme="minorHAnsi" w:hAnsiTheme="minorHAnsi"/>
          <w:sz w:val="22"/>
          <w:szCs w:val="22"/>
        </w:rPr>
        <w:t xml:space="preserve"> </w:t>
      </w:r>
      <w:r w:rsidRPr="002E231E">
        <w:rPr>
          <w:rFonts w:asciiTheme="minorHAnsi" w:hAnsiTheme="minorHAnsi"/>
          <w:sz w:val="22"/>
          <w:szCs w:val="22"/>
        </w:rPr>
        <w:t>and managing suppliers and agencies</w:t>
      </w:r>
      <w:r w:rsidR="00F80C57">
        <w:rPr>
          <w:rFonts w:asciiTheme="minorHAnsi" w:hAnsiTheme="minorHAnsi"/>
          <w:sz w:val="22"/>
          <w:szCs w:val="22"/>
        </w:rPr>
        <w:t xml:space="preserve"> to ensure optimum ROI is achieved</w:t>
      </w:r>
      <w:r w:rsidRPr="002E231E">
        <w:rPr>
          <w:rFonts w:asciiTheme="minorHAnsi" w:hAnsiTheme="minorHAnsi"/>
          <w:sz w:val="22"/>
          <w:szCs w:val="22"/>
        </w:rPr>
        <w:t xml:space="preserve">. </w:t>
      </w:r>
    </w:p>
    <w:p w14:paraId="333B4B03" w14:textId="77777777" w:rsidR="002E231E" w:rsidRDefault="002E231E" w:rsidP="002E231E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0991459C" w14:textId="228321CB" w:rsidR="001B7019" w:rsidRDefault="001B7019" w:rsidP="001B701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1B7019">
        <w:rPr>
          <w:rFonts w:asciiTheme="minorHAnsi" w:hAnsiTheme="minorHAnsi"/>
          <w:sz w:val="22"/>
          <w:szCs w:val="22"/>
        </w:rPr>
        <w:t xml:space="preserve">Monitor sector trends in IG and make recommendations regarding NPD to ensure sustainability and continuous improvement in </w:t>
      </w:r>
      <w:r w:rsidR="00F80C57">
        <w:rPr>
          <w:rFonts w:asciiTheme="minorHAnsi" w:hAnsiTheme="minorHAnsi"/>
          <w:sz w:val="22"/>
          <w:szCs w:val="22"/>
        </w:rPr>
        <w:t>BCDH’s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7019">
        <w:rPr>
          <w:rFonts w:asciiTheme="minorHAnsi" w:hAnsiTheme="minorHAnsi"/>
          <w:sz w:val="22"/>
          <w:szCs w:val="22"/>
        </w:rPr>
        <w:t>offer and execution.</w:t>
      </w:r>
    </w:p>
    <w:p w14:paraId="39376758" w14:textId="77777777" w:rsidR="00FF2FD9" w:rsidRPr="00FF2FD9" w:rsidRDefault="00FF2FD9" w:rsidP="00FF2FD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4D9B2C95" w14:textId="681BED7A" w:rsidR="00FF2FD9" w:rsidRPr="00FF2FD9" w:rsidRDefault="00FF2FD9" w:rsidP="00FF2FD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F2FD9">
        <w:rPr>
          <w:rFonts w:asciiTheme="minorHAnsi" w:hAnsiTheme="minorHAnsi"/>
          <w:sz w:val="22"/>
          <w:szCs w:val="22"/>
        </w:rPr>
        <w:t xml:space="preserve">Assist </w:t>
      </w:r>
      <w:r w:rsidR="00090D96">
        <w:rPr>
          <w:rFonts w:asciiTheme="minorHAnsi" w:hAnsiTheme="minorHAnsi"/>
          <w:sz w:val="22"/>
          <w:szCs w:val="22"/>
        </w:rPr>
        <w:t xml:space="preserve">the Head of Fundraising &amp; Trading </w:t>
      </w:r>
      <w:r w:rsidRPr="00FF2FD9">
        <w:rPr>
          <w:rFonts w:asciiTheme="minorHAnsi" w:hAnsiTheme="minorHAnsi"/>
          <w:sz w:val="22"/>
          <w:szCs w:val="22"/>
        </w:rPr>
        <w:t>with preparation of annual budgets and forecasts and report regularly against targets</w:t>
      </w:r>
      <w:r w:rsidR="00F80C57">
        <w:rPr>
          <w:rFonts w:asciiTheme="minorHAnsi" w:hAnsiTheme="minorHAnsi"/>
          <w:sz w:val="22"/>
          <w:szCs w:val="22"/>
        </w:rPr>
        <w:t xml:space="preserve"> using fundraising database reporting</w:t>
      </w:r>
      <w:r w:rsidRPr="00FF2FD9">
        <w:rPr>
          <w:rFonts w:asciiTheme="minorHAnsi" w:hAnsiTheme="minorHAnsi"/>
          <w:sz w:val="22"/>
          <w:szCs w:val="22"/>
        </w:rPr>
        <w:t>.</w:t>
      </w:r>
    </w:p>
    <w:p w14:paraId="41E78B71" w14:textId="77777777" w:rsidR="00FF2FD9" w:rsidRDefault="00FF2FD9" w:rsidP="001B701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388B203D" w14:textId="3742C763" w:rsidR="001B7019" w:rsidRPr="001B7019" w:rsidRDefault="005E2FD2" w:rsidP="001B701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sz w:val="22"/>
          <w:szCs w:val="22"/>
        </w:rPr>
        <w:lastRenderedPageBreak/>
        <w:t>Research</w:t>
      </w:r>
      <w:r w:rsidR="004B079F">
        <w:rPr>
          <w:rFonts w:asciiTheme="minorHAnsi" w:hAnsiTheme="minorHAnsi"/>
          <w:sz w:val="22"/>
          <w:szCs w:val="22"/>
        </w:rPr>
        <w:t xml:space="preserve"> </w:t>
      </w:r>
      <w:r w:rsidR="001B7019" w:rsidRPr="001B7019">
        <w:rPr>
          <w:rFonts w:asciiTheme="minorHAnsi" w:hAnsiTheme="minorHAnsi"/>
          <w:sz w:val="22"/>
          <w:szCs w:val="22"/>
        </w:rPr>
        <w:t xml:space="preserve">and </w:t>
      </w:r>
      <w:r w:rsidR="001B7019">
        <w:rPr>
          <w:rFonts w:asciiTheme="minorHAnsi" w:hAnsiTheme="minorHAnsi"/>
          <w:sz w:val="22"/>
          <w:szCs w:val="22"/>
        </w:rPr>
        <w:t>p</w:t>
      </w:r>
      <w:r w:rsidR="001B7019" w:rsidRPr="001B7019">
        <w:rPr>
          <w:rFonts w:asciiTheme="minorHAnsi" w:hAnsiTheme="minorHAnsi"/>
          <w:sz w:val="22"/>
          <w:szCs w:val="22"/>
        </w:rPr>
        <w:t xml:space="preserve">resent new fundraising </w:t>
      </w:r>
      <w:r w:rsidR="00090D96">
        <w:rPr>
          <w:rFonts w:asciiTheme="minorHAnsi" w:hAnsiTheme="minorHAnsi"/>
          <w:sz w:val="22"/>
          <w:szCs w:val="22"/>
        </w:rPr>
        <w:t>recruitment and retention initiatives</w:t>
      </w:r>
      <w:r w:rsidR="001B7019" w:rsidRPr="001B7019">
        <w:rPr>
          <w:rFonts w:asciiTheme="minorHAnsi" w:hAnsiTheme="minorHAnsi"/>
          <w:sz w:val="22"/>
          <w:szCs w:val="22"/>
        </w:rPr>
        <w:t xml:space="preserve"> </w:t>
      </w:r>
      <w:r w:rsidR="001B7019">
        <w:rPr>
          <w:rFonts w:asciiTheme="minorHAnsi" w:hAnsiTheme="minorHAnsi"/>
          <w:sz w:val="22"/>
          <w:szCs w:val="22"/>
        </w:rPr>
        <w:t xml:space="preserve">and products </w:t>
      </w:r>
      <w:r w:rsidR="001B7019" w:rsidRPr="001B7019">
        <w:rPr>
          <w:rFonts w:asciiTheme="minorHAnsi" w:hAnsiTheme="minorHAnsi"/>
          <w:sz w:val="22"/>
          <w:szCs w:val="22"/>
        </w:rPr>
        <w:t>assessing feasibility and income generation potential against likely expenditure</w:t>
      </w:r>
      <w:r w:rsidR="00470694">
        <w:rPr>
          <w:rFonts w:asciiTheme="minorHAnsi" w:hAnsiTheme="minorHAnsi"/>
          <w:sz w:val="22"/>
          <w:szCs w:val="22"/>
        </w:rPr>
        <w:t>.</w:t>
      </w:r>
    </w:p>
    <w:p w14:paraId="2886D1BB" w14:textId="4C608845" w:rsidR="005E2FD2" w:rsidRPr="00CE5B86" w:rsidRDefault="005E2FD2" w:rsidP="001B701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1A42DC59" w14:textId="17E7EF0B" w:rsidR="001B19A9" w:rsidRPr="001B19A9" w:rsidRDefault="00470694" w:rsidP="001B19A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Recommend and d</w:t>
      </w:r>
      <w:r w:rsidR="00C97165" w:rsidRPr="001B19A9">
        <w:rPr>
          <w:rFonts w:asciiTheme="minorHAnsi" w:hAnsiTheme="minorHAnsi"/>
          <w:sz w:val="22"/>
          <w:szCs w:val="22"/>
        </w:rPr>
        <w:t>evelop materials for regular gi</w:t>
      </w:r>
      <w:r w:rsidR="00E6377E" w:rsidRPr="001B19A9">
        <w:rPr>
          <w:rFonts w:asciiTheme="minorHAnsi" w:hAnsiTheme="minorHAnsi"/>
          <w:sz w:val="22"/>
          <w:szCs w:val="22"/>
        </w:rPr>
        <w:t>ving recruitment</w:t>
      </w:r>
      <w:r>
        <w:rPr>
          <w:rFonts w:asciiTheme="minorHAnsi" w:hAnsiTheme="minorHAnsi"/>
          <w:sz w:val="22"/>
          <w:szCs w:val="22"/>
        </w:rPr>
        <w:t>, welcome</w:t>
      </w:r>
      <w:r w:rsidR="00E6377E" w:rsidRPr="001B19A9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 xml:space="preserve">ongoing </w:t>
      </w:r>
      <w:r w:rsidR="00E6377E" w:rsidRPr="001B19A9">
        <w:rPr>
          <w:rFonts w:asciiTheme="minorHAnsi" w:hAnsiTheme="minorHAnsi"/>
          <w:sz w:val="22"/>
          <w:szCs w:val="22"/>
        </w:rPr>
        <w:t>supporter journey.</w:t>
      </w:r>
      <w:r w:rsidR="00C97165" w:rsidRPr="001B19A9">
        <w:rPr>
          <w:rFonts w:asciiTheme="minorHAnsi" w:hAnsiTheme="minorHAnsi"/>
          <w:sz w:val="22"/>
          <w:szCs w:val="22"/>
        </w:rPr>
        <w:t xml:space="preserve">    </w:t>
      </w:r>
    </w:p>
    <w:p w14:paraId="4FB628AA" w14:textId="77777777" w:rsidR="001B19A9" w:rsidRPr="00CE5B86" w:rsidRDefault="001B19A9" w:rsidP="001B19A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464F4AD7" w14:textId="274EF20A" w:rsidR="00F80C57" w:rsidRDefault="001B19A9" w:rsidP="00F80C57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1B19A9">
        <w:rPr>
          <w:rFonts w:asciiTheme="minorHAnsi" w:hAnsiTheme="minorHAnsi"/>
          <w:sz w:val="22"/>
          <w:szCs w:val="22"/>
        </w:rPr>
        <w:t xml:space="preserve">Work with colleagues in PR and Comms </w:t>
      </w:r>
      <w:r w:rsidR="00F80C57">
        <w:rPr>
          <w:rFonts w:asciiTheme="minorHAnsi" w:hAnsiTheme="minorHAnsi"/>
          <w:sz w:val="22"/>
          <w:szCs w:val="22"/>
        </w:rPr>
        <w:t>to d</w:t>
      </w:r>
      <w:r w:rsidR="00F80C57" w:rsidRPr="00CE5B86">
        <w:rPr>
          <w:rFonts w:asciiTheme="minorHAnsi" w:hAnsiTheme="minorHAnsi"/>
          <w:sz w:val="22"/>
          <w:szCs w:val="22"/>
        </w:rPr>
        <w:t xml:space="preserve">evelop materials for </w:t>
      </w:r>
      <w:r w:rsidR="00F80C57">
        <w:rPr>
          <w:rFonts w:asciiTheme="minorHAnsi" w:hAnsiTheme="minorHAnsi"/>
          <w:sz w:val="22"/>
          <w:szCs w:val="22"/>
        </w:rPr>
        <w:t xml:space="preserve">fundraising </w:t>
      </w:r>
      <w:r w:rsidR="00F80C57" w:rsidRPr="00CE5B86">
        <w:rPr>
          <w:rFonts w:asciiTheme="minorHAnsi" w:hAnsiTheme="minorHAnsi"/>
          <w:sz w:val="22"/>
          <w:szCs w:val="22"/>
        </w:rPr>
        <w:t xml:space="preserve">campaigns in line with the Home’s messaging and brand. </w:t>
      </w:r>
    </w:p>
    <w:p w14:paraId="5558CCAE" w14:textId="77777777" w:rsidR="00F03ED6" w:rsidRPr="00F03ED6" w:rsidRDefault="00F03ED6" w:rsidP="00F03ED6">
      <w:pPr>
        <w:pStyle w:val="ListParagraph"/>
        <w:rPr>
          <w:rFonts w:asciiTheme="minorHAnsi" w:hAnsiTheme="minorHAnsi"/>
          <w:sz w:val="22"/>
          <w:szCs w:val="22"/>
        </w:rPr>
      </w:pPr>
    </w:p>
    <w:p w14:paraId="4DF7D6A5" w14:textId="3D6ED091" w:rsidR="005E2FD2" w:rsidRDefault="005E2FD2" w:rsidP="00A9003A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sz w:val="22"/>
          <w:szCs w:val="22"/>
        </w:rPr>
        <w:t>Plan,</w:t>
      </w:r>
      <w:r w:rsidR="009025F9" w:rsidRPr="00CE5B86">
        <w:rPr>
          <w:rFonts w:asciiTheme="minorHAnsi" w:hAnsiTheme="minorHAnsi"/>
          <w:sz w:val="22"/>
          <w:szCs w:val="22"/>
        </w:rPr>
        <w:t xml:space="preserve"> implement and evaluate a series of </w:t>
      </w:r>
      <w:r w:rsidR="00470694">
        <w:rPr>
          <w:rFonts w:asciiTheme="minorHAnsi" w:hAnsiTheme="minorHAnsi"/>
          <w:sz w:val="22"/>
          <w:szCs w:val="22"/>
        </w:rPr>
        <w:t xml:space="preserve">annually agreed </w:t>
      </w:r>
      <w:r w:rsidR="009025F9" w:rsidRPr="00CE5B86">
        <w:rPr>
          <w:rFonts w:asciiTheme="minorHAnsi" w:hAnsiTheme="minorHAnsi"/>
          <w:sz w:val="22"/>
          <w:szCs w:val="22"/>
        </w:rPr>
        <w:t xml:space="preserve">direct marketing campaigns which could include but is not limited to </w:t>
      </w:r>
      <w:r w:rsidR="00F03ED6">
        <w:rPr>
          <w:rFonts w:asciiTheme="minorHAnsi" w:hAnsiTheme="minorHAnsi"/>
          <w:sz w:val="22"/>
          <w:szCs w:val="22"/>
        </w:rPr>
        <w:t xml:space="preserve">online, </w:t>
      </w:r>
      <w:r w:rsidR="009025F9" w:rsidRPr="00CE5B86">
        <w:rPr>
          <w:rFonts w:asciiTheme="minorHAnsi" w:hAnsiTheme="minorHAnsi"/>
          <w:sz w:val="22"/>
          <w:szCs w:val="22"/>
        </w:rPr>
        <w:t>direct mail</w:t>
      </w:r>
      <w:r w:rsidR="00F03ED6">
        <w:rPr>
          <w:rFonts w:asciiTheme="minorHAnsi" w:hAnsiTheme="minorHAnsi"/>
          <w:sz w:val="22"/>
          <w:szCs w:val="22"/>
        </w:rPr>
        <w:t xml:space="preserve"> and</w:t>
      </w:r>
      <w:r w:rsidR="009025F9" w:rsidRPr="00CE5B86">
        <w:rPr>
          <w:rFonts w:asciiTheme="minorHAnsi" w:hAnsiTheme="minorHAnsi"/>
          <w:sz w:val="22"/>
          <w:szCs w:val="22"/>
        </w:rPr>
        <w:t xml:space="preserve"> press to deliver new direct debit </w:t>
      </w:r>
      <w:r w:rsidR="00470694">
        <w:rPr>
          <w:rFonts w:asciiTheme="minorHAnsi" w:hAnsiTheme="minorHAnsi"/>
          <w:sz w:val="22"/>
          <w:szCs w:val="22"/>
        </w:rPr>
        <w:t xml:space="preserve">and cash </w:t>
      </w:r>
      <w:r w:rsidR="009025F9" w:rsidRPr="00CE5B86">
        <w:rPr>
          <w:rFonts w:asciiTheme="minorHAnsi" w:hAnsiTheme="minorHAnsi"/>
          <w:sz w:val="22"/>
          <w:szCs w:val="22"/>
        </w:rPr>
        <w:t xml:space="preserve">donors to the Home in line </w:t>
      </w:r>
      <w:proofErr w:type="gramStart"/>
      <w:r w:rsidR="009025F9" w:rsidRPr="00CE5B86">
        <w:rPr>
          <w:rFonts w:asciiTheme="minorHAnsi" w:hAnsiTheme="minorHAnsi"/>
          <w:sz w:val="22"/>
          <w:szCs w:val="22"/>
        </w:rPr>
        <w:t>with set</w:t>
      </w:r>
      <w:proofErr w:type="gramEnd"/>
      <w:r w:rsidR="009025F9" w:rsidRPr="00CE5B86">
        <w:rPr>
          <w:rFonts w:asciiTheme="minorHAnsi" w:hAnsiTheme="minorHAnsi"/>
          <w:sz w:val="22"/>
          <w:szCs w:val="22"/>
        </w:rPr>
        <w:t xml:space="preserve"> targets.  </w:t>
      </w:r>
    </w:p>
    <w:p w14:paraId="028C495D" w14:textId="77777777" w:rsidR="001B19A9" w:rsidRPr="001B19A9" w:rsidRDefault="001B19A9" w:rsidP="001B19A9">
      <w:pPr>
        <w:pStyle w:val="ListParagraph"/>
        <w:rPr>
          <w:rFonts w:asciiTheme="minorHAnsi" w:hAnsiTheme="minorHAnsi"/>
          <w:sz w:val="22"/>
          <w:szCs w:val="22"/>
        </w:rPr>
      </w:pPr>
    </w:p>
    <w:p w14:paraId="2BD649D4" w14:textId="14CE2100" w:rsidR="00FF2FD9" w:rsidRPr="00FF2FD9" w:rsidRDefault="00FF2FD9" w:rsidP="00FF2FD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FF2FD9">
        <w:rPr>
          <w:rFonts w:asciiTheme="minorHAnsi" w:hAnsiTheme="minorHAnsi"/>
          <w:sz w:val="22"/>
          <w:szCs w:val="22"/>
        </w:rPr>
        <w:t xml:space="preserve">Work with colleagues in </w:t>
      </w:r>
      <w:r w:rsidR="00470694">
        <w:rPr>
          <w:rFonts w:asciiTheme="minorHAnsi" w:hAnsiTheme="minorHAnsi"/>
          <w:sz w:val="22"/>
          <w:szCs w:val="22"/>
        </w:rPr>
        <w:t xml:space="preserve">Fundraising and </w:t>
      </w:r>
      <w:r w:rsidRPr="00FF2FD9">
        <w:rPr>
          <w:rFonts w:asciiTheme="minorHAnsi" w:hAnsiTheme="minorHAnsi"/>
          <w:sz w:val="22"/>
          <w:szCs w:val="22"/>
        </w:rPr>
        <w:t xml:space="preserve">other departments to </w:t>
      </w:r>
      <w:proofErr w:type="spellStart"/>
      <w:r w:rsidRPr="00FF2FD9">
        <w:rPr>
          <w:rFonts w:asciiTheme="minorHAnsi" w:hAnsiTheme="minorHAnsi"/>
          <w:sz w:val="22"/>
          <w:szCs w:val="22"/>
        </w:rPr>
        <w:t>maximise</w:t>
      </w:r>
      <w:proofErr w:type="spellEnd"/>
      <w:r w:rsidRPr="00FF2FD9">
        <w:rPr>
          <w:rFonts w:asciiTheme="minorHAnsi" w:hAnsiTheme="minorHAnsi"/>
          <w:sz w:val="22"/>
          <w:szCs w:val="22"/>
        </w:rPr>
        <w:t xml:space="preserve"> income generation opportunities across the </w:t>
      </w:r>
      <w:proofErr w:type="spellStart"/>
      <w:r w:rsidRPr="00FF2FD9">
        <w:rPr>
          <w:rFonts w:asciiTheme="minorHAnsi" w:hAnsiTheme="minorHAnsi"/>
          <w:sz w:val="22"/>
          <w:szCs w:val="22"/>
        </w:rPr>
        <w:t>organisation</w:t>
      </w:r>
      <w:proofErr w:type="spellEnd"/>
      <w:r w:rsidRPr="00FF2FD9">
        <w:rPr>
          <w:rFonts w:asciiTheme="minorHAnsi" w:hAnsiTheme="minorHAnsi"/>
          <w:sz w:val="22"/>
          <w:szCs w:val="22"/>
        </w:rPr>
        <w:t>.</w:t>
      </w:r>
    </w:p>
    <w:p w14:paraId="7A5F0F2E" w14:textId="77777777" w:rsidR="00FF2FD9" w:rsidRDefault="00FF2FD9" w:rsidP="001B19A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64720BC2" w14:textId="37CA36D0" w:rsidR="00805899" w:rsidRDefault="009025F9" w:rsidP="00A9003A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CE5B86">
        <w:rPr>
          <w:rFonts w:asciiTheme="minorHAnsi" w:hAnsiTheme="minorHAnsi"/>
          <w:sz w:val="22"/>
          <w:szCs w:val="22"/>
        </w:rPr>
        <w:t>Analy</w:t>
      </w:r>
      <w:r w:rsidR="00AA05AE">
        <w:rPr>
          <w:rFonts w:asciiTheme="minorHAnsi" w:hAnsiTheme="minorHAnsi"/>
          <w:sz w:val="22"/>
          <w:szCs w:val="22"/>
        </w:rPr>
        <w:t>s</w:t>
      </w:r>
      <w:r w:rsidRPr="00CE5B86">
        <w:rPr>
          <w:rFonts w:asciiTheme="minorHAnsi" w:hAnsiTheme="minorHAnsi"/>
          <w:sz w:val="22"/>
          <w:szCs w:val="22"/>
        </w:rPr>
        <w:t>e</w:t>
      </w:r>
      <w:proofErr w:type="spellEnd"/>
      <w:r w:rsidRPr="00CE5B86">
        <w:rPr>
          <w:rFonts w:asciiTheme="minorHAnsi" w:hAnsiTheme="minorHAnsi"/>
          <w:sz w:val="22"/>
          <w:szCs w:val="22"/>
        </w:rPr>
        <w:t xml:space="preserve"> and monitor </w:t>
      </w:r>
      <w:r w:rsidR="00DD5593">
        <w:rPr>
          <w:rFonts w:asciiTheme="minorHAnsi" w:hAnsiTheme="minorHAnsi"/>
          <w:sz w:val="22"/>
          <w:szCs w:val="22"/>
        </w:rPr>
        <w:t xml:space="preserve">fundraising </w:t>
      </w:r>
      <w:r w:rsidRPr="00CE5B86">
        <w:rPr>
          <w:rFonts w:asciiTheme="minorHAnsi" w:hAnsiTheme="minorHAnsi"/>
          <w:sz w:val="22"/>
          <w:szCs w:val="22"/>
        </w:rPr>
        <w:t xml:space="preserve">campaign performance to deliver maximum net income for the Home and ensure that </w:t>
      </w:r>
      <w:r w:rsidR="00F03ED6">
        <w:rPr>
          <w:rFonts w:asciiTheme="minorHAnsi" w:hAnsiTheme="minorHAnsi"/>
          <w:sz w:val="22"/>
          <w:szCs w:val="22"/>
        </w:rPr>
        <w:t xml:space="preserve">evidence and insight are </w:t>
      </w:r>
      <w:r w:rsidRPr="00CE5B86">
        <w:rPr>
          <w:rFonts w:asciiTheme="minorHAnsi" w:hAnsiTheme="minorHAnsi"/>
          <w:sz w:val="22"/>
          <w:szCs w:val="22"/>
        </w:rPr>
        <w:t xml:space="preserve">informing </w:t>
      </w:r>
      <w:r w:rsidR="00470694">
        <w:rPr>
          <w:rFonts w:asciiTheme="minorHAnsi" w:hAnsiTheme="minorHAnsi"/>
          <w:sz w:val="22"/>
          <w:szCs w:val="22"/>
        </w:rPr>
        <w:t xml:space="preserve">future </w:t>
      </w:r>
      <w:r w:rsidRPr="00CE5B86">
        <w:rPr>
          <w:rFonts w:asciiTheme="minorHAnsi" w:hAnsiTheme="minorHAnsi"/>
          <w:sz w:val="22"/>
          <w:szCs w:val="22"/>
        </w:rPr>
        <w:t xml:space="preserve">fundraising </w:t>
      </w:r>
      <w:r w:rsidR="00470694">
        <w:rPr>
          <w:rFonts w:asciiTheme="minorHAnsi" w:hAnsiTheme="minorHAnsi"/>
          <w:sz w:val="22"/>
          <w:szCs w:val="22"/>
        </w:rPr>
        <w:t>strategy</w:t>
      </w:r>
      <w:r w:rsidR="002433B8" w:rsidRPr="00CE5B86">
        <w:rPr>
          <w:rFonts w:asciiTheme="minorHAnsi" w:hAnsiTheme="minorHAnsi"/>
          <w:sz w:val="22"/>
          <w:szCs w:val="22"/>
        </w:rPr>
        <w:t xml:space="preserve">. </w:t>
      </w:r>
    </w:p>
    <w:p w14:paraId="7A0D353F" w14:textId="77777777" w:rsidR="001B19A9" w:rsidRPr="001B19A9" w:rsidRDefault="001B19A9" w:rsidP="001B19A9">
      <w:pPr>
        <w:pStyle w:val="ListParagraph"/>
        <w:rPr>
          <w:rFonts w:asciiTheme="minorHAnsi" w:hAnsiTheme="minorHAnsi"/>
          <w:sz w:val="22"/>
          <w:szCs w:val="22"/>
        </w:rPr>
      </w:pPr>
    </w:p>
    <w:p w14:paraId="11CB9EAE" w14:textId="560D81DF" w:rsidR="00805899" w:rsidRPr="002613EC" w:rsidRDefault="00470694" w:rsidP="002613EC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collaboration with the </w:t>
      </w:r>
      <w:r w:rsidR="002C267E">
        <w:rPr>
          <w:rFonts w:asciiTheme="minorHAnsi" w:hAnsiTheme="minorHAnsi"/>
          <w:sz w:val="22"/>
          <w:szCs w:val="22"/>
        </w:rPr>
        <w:t>Individual Giving</w:t>
      </w:r>
      <w:r>
        <w:rPr>
          <w:rFonts w:asciiTheme="minorHAnsi" w:hAnsiTheme="minorHAnsi"/>
          <w:sz w:val="22"/>
          <w:szCs w:val="22"/>
        </w:rPr>
        <w:t xml:space="preserve"> Assistant, oversee p</w:t>
      </w:r>
      <w:r w:rsidR="00805899" w:rsidRPr="00CE5B86">
        <w:rPr>
          <w:rFonts w:asciiTheme="minorHAnsi" w:hAnsiTheme="minorHAnsi"/>
          <w:sz w:val="22"/>
          <w:szCs w:val="22"/>
        </w:rPr>
        <w:t>romot</w:t>
      </w:r>
      <w:r>
        <w:rPr>
          <w:rFonts w:asciiTheme="minorHAnsi" w:hAnsiTheme="minorHAnsi"/>
          <w:sz w:val="22"/>
          <w:szCs w:val="22"/>
        </w:rPr>
        <w:t>ion of</w:t>
      </w:r>
      <w:r w:rsidR="00805899" w:rsidRPr="00CE5B86">
        <w:rPr>
          <w:rFonts w:asciiTheme="minorHAnsi" w:hAnsiTheme="minorHAnsi"/>
          <w:sz w:val="22"/>
          <w:szCs w:val="22"/>
        </w:rPr>
        <w:t xml:space="preserve"> In Memory</w:t>
      </w:r>
      <w:r w:rsidR="00F03ED6">
        <w:rPr>
          <w:rFonts w:asciiTheme="minorHAnsi" w:hAnsiTheme="minorHAnsi"/>
          <w:sz w:val="22"/>
          <w:szCs w:val="22"/>
        </w:rPr>
        <w:t xml:space="preserve"> and </w:t>
      </w:r>
      <w:r w:rsidR="007D16FC">
        <w:rPr>
          <w:rFonts w:asciiTheme="minorHAnsi" w:hAnsiTheme="minorHAnsi"/>
          <w:sz w:val="22"/>
          <w:szCs w:val="22"/>
        </w:rPr>
        <w:t>C</w:t>
      </w:r>
      <w:r w:rsidR="00F03ED6">
        <w:rPr>
          <w:rFonts w:asciiTheme="minorHAnsi" w:hAnsiTheme="minorHAnsi"/>
          <w:sz w:val="22"/>
          <w:szCs w:val="22"/>
        </w:rPr>
        <w:t xml:space="preserve">elebration </w:t>
      </w:r>
      <w:r w:rsidR="007D16FC">
        <w:rPr>
          <w:rFonts w:asciiTheme="minorHAnsi" w:hAnsiTheme="minorHAnsi"/>
          <w:sz w:val="22"/>
          <w:szCs w:val="22"/>
        </w:rPr>
        <w:t>G</w:t>
      </w:r>
      <w:r w:rsidR="00805899" w:rsidRPr="00CE5B86">
        <w:rPr>
          <w:rFonts w:asciiTheme="minorHAnsi" w:hAnsiTheme="minorHAnsi"/>
          <w:sz w:val="22"/>
          <w:szCs w:val="22"/>
        </w:rPr>
        <w:t xml:space="preserve">iving to warm </w:t>
      </w:r>
      <w:r w:rsidR="001D304A">
        <w:rPr>
          <w:rFonts w:asciiTheme="minorHAnsi" w:hAnsiTheme="minorHAnsi"/>
          <w:sz w:val="22"/>
          <w:szCs w:val="22"/>
        </w:rPr>
        <w:t xml:space="preserve">and cold </w:t>
      </w:r>
      <w:r w:rsidR="00805899" w:rsidRPr="00CE5B86">
        <w:rPr>
          <w:rFonts w:asciiTheme="minorHAnsi" w:hAnsiTheme="minorHAnsi"/>
          <w:sz w:val="22"/>
          <w:szCs w:val="22"/>
        </w:rPr>
        <w:t xml:space="preserve">audiences and </w:t>
      </w:r>
      <w:r w:rsidR="007D16FC">
        <w:rPr>
          <w:rFonts w:asciiTheme="minorHAnsi" w:hAnsiTheme="minorHAnsi"/>
          <w:sz w:val="22"/>
          <w:szCs w:val="22"/>
        </w:rPr>
        <w:t xml:space="preserve">ensure tailored and </w:t>
      </w:r>
      <w:proofErr w:type="spellStart"/>
      <w:r w:rsidR="007D16FC">
        <w:rPr>
          <w:rFonts w:asciiTheme="minorHAnsi" w:hAnsiTheme="minorHAnsi"/>
          <w:sz w:val="22"/>
          <w:szCs w:val="22"/>
        </w:rPr>
        <w:t>optimi</w:t>
      </w:r>
      <w:r w:rsidR="002C267E">
        <w:rPr>
          <w:rFonts w:asciiTheme="minorHAnsi" w:hAnsiTheme="minorHAnsi"/>
          <w:sz w:val="22"/>
          <w:szCs w:val="22"/>
        </w:rPr>
        <w:t>s</w:t>
      </w:r>
      <w:r w:rsidR="007D16FC">
        <w:rPr>
          <w:rFonts w:asciiTheme="minorHAnsi" w:hAnsiTheme="minorHAnsi"/>
          <w:sz w:val="22"/>
          <w:szCs w:val="22"/>
        </w:rPr>
        <w:t>ed</w:t>
      </w:r>
      <w:proofErr w:type="spellEnd"/>
      <w:r w:rsidR="007D16FC">
        <w:rPr>
          <w:rFonts w:asciiTheme="minorHAnsi" w:hAnsiTheme="minorHAnsi"/>
          <w:sz w:val="22"/>
          <w:szCs w:val="22"/>
        </w:rPr>
        <w:t xml:space="preserve"> journeys for these supporters.</w:t>
      </w:r>
    </w:p>
    <w:p w14:paraId="1667E941" w14:textId="77777777" w:rsidR="001B19A9" w:rsidRPr="001B19A9" w:rsidRDefault="001B19A9" w:rsidP="001B19A9">
      <w:pPr>
        <w:pStyle w:val="ListParagraph"/>
        <w:rPr>
          <w:rFonts w:asciiTheme="minorHAnsi" w:hAnsiTheme="minorHAnsi"/>
          <w:sz w:val="22"/>
          <w:szCs w:val="22"/>
        </w:rPr>
      </w:pPr>
    </w:p>
    <w:p w14:paraId="32EF6F6D" w14:textId="06153DAA" w:rsidR="00A9003A" w:rsidRDefault="001B19A9" w:rsidP="00A9003A">
      <w:pPr>
        <w:numPr>
          <w:ilvl w:val="0"/>
          <w:numId w:val="4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A9003A" w:rsidRPr="00CE5B86">
        <w:rPr>
          <w:rFonts w:asciiTheme="minorHAnsi" w:hAnsiTheme="minorHAnsi" w:cs="Arial"/>
          <w:sz w:val="22"/>
          <w:szCs w:val="22"/>
        </w:rPr>
        <w:t>repare detailed information on fundraising activity</w:t>
      </w:r>
      <w:r>
        <w:rPr>
          <w:rFonts w:asciiTheme="minorHAnsi" w:hAnsiTheme="minorHAnsi" w:cs="Arial"/>
          <w:sz w:val="22"/>
          <w:szCs w:val="22"/>
        </w:rPr>
        <w:t xml:space="preserve"> and monthly</w:t>
      </w:r>
      <w:r w:rsidR="00A9003A" w:rsidRPr="00CE5B86">
        <w:rPr>
          <w:rFonts w:asciiTheme="minorHAnsi" w:hAnsiTheme="minorHAnsi" w:cs="Arial"/>
          <w:sz w:val="22"/>
          <w:szCs w:val="22"/>
        </w:rPr>
        <w:t xml:space="preserve"> progress reports for </w:t>
      </w:r>
      <w:r>
        <w:rPr>
          <w:rFonts w:asciiTheme="minorHAnsi" w:hAnsiTheme="minorHAnsi" w:cs="Arial"/>
          <w:sz w:val="22"/>
          <w:szCs w:val="22"/>
        </w:rPr>
        <w:t>SLT and Trustees an</w:t>
      </w:r>
      <w:r w:rsidR="00A9003A" w:rsidRPr="00CE5B86">
        <w:rPr>
          <w:rFonts w:asciiTheme="minorHAnsi" w:hAnsiTheme="minorHAnsi" w:cs="Arial"/>
          <w:sz w:val="22"/>
          <w:szCs w:val="22"/>
        </w:rPr>
        <w:t>d monitor outcomes against agreed targets.</w:t>
      </w:r>
    </w:p>
    <w:p w14:paraId="5567F407" w14:textId="77777777" w:rsidR="001B19A9" w:rsidRDefault="001B19A9" w:rsidP="001B19A9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6928775" w14:textId="261B3511" w:rsidR="00A9003A" w:rsidRPr="00CE5B86" w:rsidRDefault="001B19A9" w:rsidP="00A9003A">
      <w:pPr>
        <w:numPr>
          <w:ilvl w:val="0"/>
          <w:numId w:val="4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Maintain up to date knowledge of </w:t>
      </w:r>
      <w:r w:rsidR="00A9003A" w:rsidRPr="00CE5B86">
        <w:rPr>
          <w:rFonts w:asciiTheme="minorHAnsi" w:hAnsiTheme="minorHAnsi" w:cs="Arial"/>
          <w:sz w:val="22"/>
          <w:szCs w:val="22"/>
        </w:rPr>
        <w:t xml:space="preserve">Fundraising’s Codes of Practice and ensure that all activities </w:t>
      </w:r>
      <w:r w:rsidR="001D304A">
        <w:rPr>
          <w:rFonts w:asciiTheme="minorHAnsi" w:hAnsiTheme="minorHAnsi" w:cs="Arial"/>
          <w:sz w:val="22"/>
          <w:szCs w:val="22"/>
        </w:rPr>
        <w:t xml:space="preserve">undertaken by Individual Giving and Supporter Care </w:t>
      </w:r>
      <w:r w:rsidR="00A9003A" w:rsidRPr="00CE5B86">
        <w:rPr>
          <w:rFonts w:asciiTheme="minorHAnsi" w:hAnsiTheme="minorHAnsi" w:cs="Arial"/>
          <w:sz w:val="22"/>
          <w:szCs w:val="22"/>
        </w:rPr>
        <w:t xml:space="preserve">comply fully with the relevant </w:t>
      </w:r>
      <w:r>
        <w:rPr>
          <w:rFonts w:asciiTheme="minorHAnsi" w:hAnsiTheme="minorHAnsi" w:cs="Arial"/>
          <w:sz w:val="22"/>
          <w:szCs w:val="22"/>
        </w:rPr>
        <w:t>GDPR</w:t>
      </w:r>
      <w:r w:rsidR="00090D96">
        <w:rPr>
          <w:rFonts w:asciiTheme="minorHAnsi" w:hAnsiTheme="minorHAnsi" w:cs="Arial"/>
          <w:sz w:val="22"/>
          <w:szCs w:val="22"/>
        </w:rPr>
        <w:t>,</w:t>
      </w:r>
      <w:r w:rsidR="002613EC">
        <w:rPr>
          <w:rFonts w:asciiTheme="minorHAnsi" w:hAnsiTheme="minorHAnsi" w:cs="Arial"/>
          <w:sz w:val="22"/>
          <w:szCs w:val="22"/>
        </w:rPr>
        <w:t xml:space="preserve"> </w:t>
      </w:r>
      <w:r w:rsidR="00A9003A" w:rsidRPr="00CE5B86">
        <w:rPr>
          <w:rFonts w:asciiTheme="minorHAnsi" w:hAnsiTheme="minorHAnsi" w:cs="Arial"/>
          <w:sz w:val="22"/>
          <w:szCs w:val="22"/>
        </w:rPr>
        <w:t xml:space="preserve">Data Protection </w:t>
      </w:r>
      <w:r w:rsidR="00090D96">
        <w:rPr>
          <w:rFonts w:asciiTheme="minorHAnsi" w:hAnsiTheme="minorHAnsi" w:cs="Arial"/>
          <w:sz w:val="22"/>
          <w:szCs w:val="22"/>
        </w:rPr>
        <w:t xml:space="preserve">and DMA </w:t>
      </w:r>
      <w:r w:rsidR="00C97165" w:rsidRPr="00CE5B86">
        <w:rPr>
          <w:rFonts w:asciiTheme="minorHAnsi" w:hAnsiTheme="minorHAnsi" w:cs="Arial"/>
          <w:sz w:val="22"/>
          <w:szCs w:val="22"/>
        </w:rPr>
        <w:t xml:space="preserve">obligations </w:t>
      </w:r>
      <w:r w:rsidR="00A9003A" w:rsidRPr="00CE5B86">
        <w:rPr>
          <w:rFonts w:asciiTheme="minorHAnsi" w:hAnsiTheme="minorHAnsi" w:cs="Arial"/>
          <w:sz w:val="22"/>
          <w:szCs w:val="22"/>
        </w:rPr>
        <w:t xml:space="preserve">and any other </w:t>
      </w:r>
      <w:r w:rsidR="001D304A">
        <w:rPr>
          <w:rFonts w:asciiTheme="minorHAnsi" w:hAnsiTheme="minorHAnsi" w:cs="Arial"/>
          <w:sz w:val="22"/>
          <w:szCs w:val="22"/>
        </w:rPr>
        <w:t xml:space="preserve">relevant </w:t>
      </w:r>
      <w:r w:rsidR="00A9003A" w:rsidRPr="00CE5B86">
        <w:rPr>
          <w:rFonts w:asciiTheme="minorHAnsi" w:hAnsiTheme="minorHAnsi" w:cs="Arial"/>
          <w:sz w:val="22"/>
          <w:szCs w:val="22"/>
        </w:rPr>
        <w:t>legislation.</w:t>
      </w:r>
    </w:p>
    <w:p w14:paraId="27275D7D" w14:textId="586E0425" w:rsidR="00772B57" w:rsidRDefault="009025F9">
      <w:p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sz w:val="22"/>
          <w:szCs w:val="22"/>
        </w:rPr>
        <w:t xml:space="preserve"> </w:t>
      </w:r>
    </w:p>
    <w:p w14:paraId="35875AF7" w14:textId="77777777" w:rsidR="00897A0B" w:rsidRPr="00CE5B86" w:rsidRDefault="00897A0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3A4560" w14:textId="77777777" w:rsidR="00772B57" w:rsidRPr="00CE5B86" w:rsidRDefault="00A84CFA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/>
          <w:b/>
          <w:sz w:val="22"/>
          <w:szCs w:val="22"/>
        </w:rPr>
        <w:t>Knowledge, skill and experience</w:t>
      </w:r>
    </w:p>
    <w:p w14:paraId="35AC796D" w14:textId="77777777" w:rsidR="00772B57" w:rsidRPr="00CE5B86" w:rsidRDefault="00772B57">
      <w:pPr>
        <w:jc w:val="both"/>
        <w:rPr>
          <w:rFonts w:asciiTheme="minorHAnsi" w:hAnsiTheme="minorHAnsi"/>
          <w:b/>
          <w:sz w:val="22"/>
          <w:szCs w:val="22"/>
        </w:rPr>
      </w:pPr>
    </w:p>
    <w:p w14:paraId="4B65C6B9" w14:textId="3950FB53" w:rsidR="00772B57" w:rsidRPr="00CE5B86" w:rsidRDefault="00A84CFA" w:rsidP="007D16FC">
      <w:pPr>
        <w:jc w:val="both"/>
        <w:rPr>
          <w:rFonts w:asciiTheme="minorHAnsi" w:hAnsiTheme="minorHAnsi"/>
          <w:sz w:val="22"/>
          <w:szCs w:val="22"/>
        </w:rPr>
      </w:pPr>
      <w:r w:rsidRPr="00CE5B86">
        <w:rPr>
          <w:rFonts w:asciiTheme="minorHAnsi" w:hAnsiTheme="minorHAnsi"/>
          <w:sz w:val="22"/>
          <w:szCs w:val="22"/>
          <w:u w:val="single"/>
        </w:rPr>
        <w:t>Experience:</w:t>
      </w:r>
    </w:p>
    <w:p w14:paraId="1A858C10" w14:textId="77777777" w:rsidR="00C56CEE" w:rsidRPr="00CE5B86" w:rsidRDefault="00C56CEE" w:rsidP="00C56CEE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05B0806" w14:textId="77777777" w:rsidR="00C56CEE" w:rsidRPr="00CE5B86" w:rsidRDefault="00C56CEE" w:rsidP="00C56CEE">
      <w:pPr>
        <w:jc w:val="both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/>
          <w:b/>
          <w:sz w:val="22"/>
          <w:szCs w:val="22"/>
        </w:rPr>
        <w:t>Experience - essential</w:t>
      </w:r>
    </w:p>
    <w:p w14:paraId="0F4F893A" w14:textId="2DC7ECBB" w:rsidR="00A9003A" w:rsidRPr="00CE5B86" w:rsidRDefault="00A9003A" w:rsidP="00483714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 xml:space="preserve">Proven experience of planning, implementing and evaluating direct marketing </w:t>
      </w:r>
      <w:r w:rsidR="007D16FC">
        <w:rPr>
          <w:rFonts w:asciiTheme="minorHAnsi" w:hAnsiTheme="minorHAnsi" w:cs="Arial"/>
          <w:sz w:val="22"/>
          <w:szCs w:val="22"/>
        </w:rPr>
        <w:t xml:space="preserve">and digital </w:t>
      </w:r>
      <w:r w:rsidR="002819C2">
        <w:rPr>
          <w:rFonts w:asciiTheme="minorHAnsi" w:hAnsiTheme="minorHAnsi" w:cs="Arial"/>
          <w:sz w:val="22"/>
          <w:szCs w:val="22"/>
        </w:rPr>
        <w:t xml:space="preserve">fundraising or sales </w:t>
      </w:r>
      <w:r w:rsidRPr="00CE5B86">
        <w:rPr>
          <w:rFonts w:asciiTheme="minorHAnsi" w:hAnsiTheme="minorHAnsi" w:cs="Arial"/>
          <w:sz w:val="22"/>
          <w:szCs w:val="22"/>
        </w:rPr>
        <w:t>campaigns</w:t>
      </w:r>
      <w:r w:rsidR="00DD5593">
        <w:rPr>
          <w:rFonts w:asciiTheme="minorHAnsi" w:hAnsiTheme="minorHAnsi" w:cs="Arial"/>
          <w:sz w:val="22"/>
          <w:szCs w:val="22"/>
        </w:rPr>
        <w:t>.</w:t>
      </w:r>
      <w:r w:rsidRPr="00CE5B86">
        <w:rPr>
          <w:rFonts w:asciiTheme="minorHAnsi" w:hAnsiTheme="minorHAnsi" w:cs="Arial"/>
          <w:sz w:val="22"/>
          <w:szCs w:val="22"/>
        </w:rPr>
        <w:t xml:space="preserve"> </w:t>
      </w:r>
    </w:p>
    <w:p w14:paraId="264F6F43" w14:textId="467BC7CA" w:rsidR="002819C2" w:rsidRDefault="002819C2" w:rsidP="00A9003A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Experience of </w:t>
      </w:r>
      <w:r w:rsidR="00F64ADC">
        <w:rPr>
          <w:rFonts w:asciiTheme="minorHAnsi" w:hAnsiTheme="minorHAnsi" w:cs="Arial"/>
          <w:sz w:val="22"/>
          <w:szCs w:val="22"/>
        </w:rPr>
        <w:t>running queries, inputting and selecting data</w:t>
      </w:r>
      <w:r>
        <w:rPr>
          <w:rFonts w:asciiTheme="minorHAnsi" w:hAnsiTheme="minorHAnsi" w:cs="Arial"/>
          <w:sz w:val="22"/>
          <w:szCs w:val="22"/>
        </w:rPr>
        <w:t xml:space="preserve"> and reporting from a sales or fundraising CRM</w:t>
      </w:r>
    </w:p>
    <w:p w14:paraId="79502EA3" w14:textId="0187389B" w:rsidR="00C8712B" w:rsidRPr="00CE5B86" w:rsidRDefault="00A9003A" w:rsidP="00A9003A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Proven ability to brief and evaluate direct marketing camp</w:t>
      </w:r>
      <w:r w:rsidR="00D462F0" w:rsidRPr="00CE5B86">
        <w:rPr>
          <w:rFonts w:asciiTheme="minorHAnsi" w:hAnsiTheme="minorHAnsi" w:cs="Arial"/>
          <w:sz w:val="22"/>
          <w:szCs w:val="22"/>
        </w:rPr>
        <w:t>a</w:t>
      </w:r>
      <w:r w:rsidRPr="00CE5B86">
        <w:rPr>
          <w:rFonts w:asciiTheme="minorHAnsi" w:hAnsiTheme="minorHAnsi" w:cs="Arial"/>
          <w:sz w:val="22"/>
          <w:szCs w:val="22"/>
        </w:rPr>
        <w:t xml:space="preserve">igns and to </w:t>
      </w:r>
      <w:proofErr w:type="spellStart"/>
      <w:r w:rsidRPr="00CE5B86">
        <w:rPr>
          <w:rFonts w:asciiTheme="minorHAnsi" w:hAnsiTheme="minorHAnsi" w:cs="Arial"/>
          <w:sz w:val="22"/>
          <w:szCs w:val="22"/>
        </w:rPr>
        <w:t>analyse</w:t>
      </w:r>
      <w:proofErr w:type="spellEnd"/>
      <w:r w:rsidRPr="00CE5B86">
        <w:rPr>
          <w:rFonts w:asciiTheme="minorHAnsi" w:hAnsiTheme="minorHAnsi" w:cs="Arial"/>
          <w:sz w:val="22"/>
          <w:szCs w:val="22"/>
        </w:rPr>
        <w:t xml:space="preserve"> results of campaigns.   </w:t>
      </w:r>
    </w:p>
    <w:p w14:paraId="4A99A883" w14:textId="77777777" w:rsidR="00C8712B" w:rsidRPr="00CE5B86" w:rsidRDefault="00C8712B" w:rsidP="00C8712B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Excellent written and verbal skills</w:t>
      </w:r>
    </w:p>
    <w:p w14:paraId="03E278DE" w14:textId="77777777" w:rsidR="00C8712B" w:rsidRPr="00CE5B86" w:rsidRDefault="00C8712B" w:rsidP="00C8712B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Excellent research and analytical skills</w:t>
      </w:r>
      <w:r w:rsidR="00C56CEE" w:rsidRPr="00CE5B86">
        <w:rPr>
          <w:rFonts w:asciiTheme="minorHAnsi" w:hAnsiTheme="minorHAnsi" w:cs="Arial"/>
          <w:sz w:val="22"/>
          <w:szCs w:val="22"/>
        </w:rPr>
        <w:t xml:space="preserve"> </w:t>
      </w:r>
    </w:p>
    <w:p w14:paraId="224396DF" w14:textId="77777777" w:rsidR="00C8712B" w:rsidRPr="00CE5B86" w:rsidRDefault="00C8712B" w:rsidP="00C8712B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 xml:space="preserve">Ability to </w:t>
      </w:r>
      <w:proofErr w:type="spellStart"/>
      <w:r w:rsidRPr="00CE5B86">
        <w:rPr>
          <w:rFonts w:asciiTheme="minorHAnsi" w:hAnsiTheme="minorHAnsi" w:cs="Arial"/>
          <w:sz w:val="22"/>
          <w:szCs w:val="22"/>
        </w:rPr>
        <w:t>prioritise</w:t>
      </w:r>
      <w:proofErr w:type="spellEnd"/>
      <w:r w:rsidRPr="00CE5B86">
        <w:rPr>
          <w:rFonts w:asciiTheme="minorHAnsi" w:hAnsiTheme="minorHAnsi" w:cs="Arial"/>
          <w:sz w:val="22"/>
          <w:szCs w:val="22"/>
        </w:rPr>
        <w:t xml:space="preserve"> a busy workload while ensuring targets are met</w:t>
      </w:r>
      <w:r w:rsidR="00C56CEE" w:rsidRPr="00CE5B86">
        <w:rPr>
          <w:rFonts w:asciiTheme="minorHAnsi" w:hAnsiTheme="minorHAnsi" w:cs="Arial"/>
          <w:sz w:val="22"/>
          <w:szCs w:val="22"/>
        </w:rPr>
        <w:t xml:space="preserve"> </w:t>
      </w:r>
    </w:p>
    <w:p w14:paraId="15FFA1A9" w14:textId="77777777" w:rsidR="00C8712B" w:rsidRPr="00CE5B86" w:rsidRDefault="00C8712B" w:rsidP="00C8712B">
      <w:pPr>
        <w:numPr>
          <w:ilvl w:val="0"/>
          <w:numId w:val="40"/>
        </w:numPr>
        <w:jc w:val="both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lastRenderedPageBreak/>
        <w:t xml:space="preserve">Ability to work creatively with others on the development of new project concepts in response </w:t>
      </w:r>
      <w:proofErr w:type="gramStart"/>
      <w:r w:rsidRPr="00CE5B86">
        <w:rPr>
          <w:rFonts w:asciiTheme="minorHAnsi" w:hAnsiTheme="minorHAnsi" w:cs="Arial"/>
          <w:sz w:val="22"/>
          <w:szCs w:val="22"/>
        </w:rPr>
        <w:t>to  funding</w:t>
      </w:r>
      <w:proofErr w:type="gramEnd"/>
      <w:r w:rsidRPr="00CE5B86">
        <w:rPr>
          <w:rFonts w:asciiTheme="minorHAnsi" w:hAnsiTheme="minorHAnsi" w:cs="Arial"/>
          <w:sz w:val="22"/>
          <w:szCs w:val="22"/>
        </w:rPr>
        <w:t xml:space="preserve"> opportunities  </w:t>
      </w:r>
    </w:p>
    <w:p w14:paraId="2D0D22AA" w14:textId="77777777" w:rsidR="009E3F55" w:rsidRDefault="00D462F0" w:rsidP="009E3F55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A commitment to Bath Cats and Dogs Home’s values and a working style that reflects these</w:t>
      </w:r>
    </w:p>
    <w:p w14:paraId="51F35757" w14:textId="55AB70A4" w:rsidR="009E3F55" w:rsidRDefault="009E3F55" w:rsidP="009E3F55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Experience of writing fundraising copy</w:t>
      </w:r>
    </w:p>
    <w:p w14:paraId="3D4C3E79" w14:textId="7F6A8389" w:rsidR="00D462F0" w:rsidRPr="00CE5B86" w:rsidRDefault="00D462F0" w:rsidP="009E3F55">
      <w:pPr>
        <w:pStyle w:val="ListParagraph"/>
        <w:spacing w:before="60"/>
        <w:rPr>
          <w:rFonts w:asciiTheme="minorHAnsi" w:hAnsiTheme="minorHAnsi" w:cs="Arial"/>
          <w:sz w:val="22"/>
          <w:szCs w:val="22"/>
        </w:rPr>
      </w:pPr>
    </w:p>
    <w:p w14:paraId="31059009" w14:textId="77777777" w:rsidR="00D462F0" w:rsidRPr="00CE5B86" w:rsidRDefault="00D462F0" w:rsidP="00D462F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F71A946" w14:textId="77777777" w:rsidR="00C8712B" w:rsidRPr="00CE5B86" w:rsidRDefault="00C56CEE" w:rsidP="00C8712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E5B86">
        <w:rPr>
          <w:rFonts w:asciiTheme="minorHAnsi" w:hAnsiTheme="minorHAnsi" w:cs="Arial"/>
          <w:b/>
          <w:sz w:val="22"/>
          <w:szCs w:val="22"/>
        </w:rPr>
        <w:t xml:space="preserve">Experience - </w:t>
      </w:r>
      <w:r w:rsidR="00C8712B" w:rsidRPr="00CE5B86">
        <w:rPr>
          <w:rFonts w:asciiTheme="minorHAnsi" w:hAnsiTheme="minorHAnsi" w:cs="Arial"/>
          <w:b/>
          <w:sz w:val="22"/>
          <w:szCs w:val="22"/>
        </w:rPr>
        <w:t>Desirable</w:t>
      </w:r>
    </w:p>
    <w:p w14:paraId="5EB52D69" w14:textId="78F16D53" w:rsidR="001D304A" w:rsidRDefault="001D304A" w:rsidP="00C8712B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Line management</w:t>
      </w:r>
    </w:p>
    <w:p w14:paraId="60FBF007" w14:textId="4A71F37E" w:rsidR="001D304A" w:rsidRDefault="001D304A" w:rsidP="00C8712B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Volunteer management</w:t>
      </w:r>
    </w:p>
    <w:p w14:paraId="1677AB1D" w14:textId="7EFA2D9F" w:rsidR="00C8712B" w:rsidRPr="00CE5B86" w:rsidRDefault="00C8712B" w:rsidP="00C8712B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Experience of using Raisers Edge</w:t>
      </w:r>
    </w:p>
    <w:p w14:paraId="07EC325C" w14:textId="77777777" w:rsidR="00A9003A" w:rsidRPr="00CE5B86" w:rsidRDefault="00A9003A" w:rsidP="00C8712B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>The ability to apply Direct Marketing principles in a fundraising environment</w:t>
      </w:r>
    </w:p>
    <w:p w14:paraId="47351284" w14:textId="77777777" w:rsidR="00DD5593" w:rsidRDefault="00DD5593" w:rsidP="00DD5593">
      <w:pPr>
        <w:spacing w:before="60"/>
        <w:rPr>
          <w:rFonts w:asciiTheme="minorHAnsi" w:hAnsiTheme="minorHAnsi" w:cs="Arial"/>
          <w:sz w:val="22"/>
          <w:szCs w:val="22"/>
        </w:rPr>
      </w:pPr>
    </w:p>
    <w:p w14:paraId="37EE827B" w14:textId="77777777" w:rsidR="00FC5761" w:rsidRDefault="00FC5761" w:rsidP="00DD5593">
      <w:pPr>
        <w:jc w:val="both"/>
        <w:rPr>
          <w:rFonts w:asciiTheme="minorHAnsi" w:hAnsiTheme="minorHAnsi"/>
          <w:b/>
          <w:sz w:val="22"/>
          <w:szCs w:val="22"/>
        </w:rPr>
      </w:pPr>
    </w:p>
    <w:p w14:paraId="199FC985" w14:textId="0073BAC9" w:rsidR="00FC5761" w:rsidRDefault="00FC5761" w:rsidP="00DD5593">
      <w:pPr>
        <w:jc w:val="both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Competencies</w:t>
      </w:r>
      <w:proofErr w:type="gramEnd"/>
    </w:p>
    <w:p w14:paraId="72D16D42" w14:textId="67597EAD" w:rsidR="00FC5761" w:rsidRDefault="00FC5761" w:rsidP="00DD5593">
      <w:pPr>
        <w:jc w:val="both"/>
        <w:rPr>
          <w:rFonts w:asciiTheme="minorHAnsi" w:hAnsiTheme="minorHAnsi"/>
          <w:b/>
          <w:sz w:val="22"/>
          <w:szCs w:val="22"/>
        </w:rPr>
      </w:pPr>
    </w:p>
    <w:p w14:paraId="31C920C9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761">
        <w:rPr>
          <w:rFonts w:asciiTheme="minorHAnsi" w:hAnsiTheme="minorHAnsi" w:cs="Arial"/>
          <w:b/>
          <w:sz w:val="22"/>
          <w:szCs w:val="22"/>
        </w:rPr>
        <w:t>Planning &amp; decision making</w:t>
      </w:r>
    </w:p>
    <w:p w14:paraId="0BFB9138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CFECEC9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 xml:space="preserve">Managing change </w:t>
      </w:r>
      <w:proofErr w:type="gramStart"/>
      <w:r w:rsidRPr="00FC5761">
        <w:rPr>
          <w:rFonts w:asciiTheme="minorHAnsi" w:hAnsiTheme="minorHAnsi" w:cs="Arial"/>
          <w:sz w:val="22"/>
          <w:szCs w:val="22"/>
        </w:rPr>
        <w:t>to include</w:t>
      </w:r>
      <w:proofErr w:type="gramEnd"/>
      <w:r w:rsidRPr="00FC5761">
        <w:rPr>
          <w:rFonts w:asciiTheme="minorHAnsi" w:hAnsiTheme="minorHAnsi" w:cs="Arial"/>
          <w:sz w:val="22"/>
          <w:szCs w:val="22"/>
        </w:rPr>
        <w:t xml:space="preserve"> strategic planning and effective decision making.</w:t>
      </w:r>
    </w:p>
    <w:p w14:paraId="1E6F2338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>Creative ideas and execution, forward thinking and influencing skills.</w:t>
      </w:r>
    </w:p>
    <w:p w14:paraId="22536039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>Demonstrable ability to make informed and well-judged ethical choices/decisions.</w:t>
      </w:r>
    </w:p>
    <w:p w14:paraId="739F25F9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3B7F78E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761">
        <w:rPr>
          <w:rFonts w:asciiTheme="minorHAnsi" w:hAnsiTheme="minorHAnsi" w:cs="Arial"/>
          <w:b/>
          <w:sz w:val="22"/>
          <w:szCs w:val="22"/>
        </w:rPr>
        <w:t>Delivering Objectives</w:t>
      </w:r>
    </w:p>
    <w:p w14:paraId="53A0DF59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C1D7E13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>Task focused</w:t>
      </w:r>
    </w:p>
    <w:p w14:paraId="18E43240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 xml:space="preserve">Ability to </w:t>
      </w:r>
      <w:proofErr w:type="spellStart"/>
      <w:r w:rsidRPr="00FC5761">
        <w:rPr>
          <w:rFonts w:asciiTheme="minorHAnsi" w:hAnsiTheme="minorHAnsi" w:cs="Arial"/>
          <w:sz w:val="22"/>
          <w:szCs w:val="22"/>
        </w:rPr>
        <w:t>prioritise</w:t>
      </w:r>
      <w:proofErr w:type="spellEnd"/>
    </w:p>
    <w:p w14:paraId="66A05529" w14:textId="77777777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>Analytical</w:t>
      </w:r>
    </w:p>
    <w:p w14:paraId="71D2436A" w14:textId="18A5332A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>Problem solving</w:t>
      </w:r>
    </w:p>
    <w:p w14:paraId="2A7124A8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64456F5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761">
        <w:rPr>
          <w:rFonts w:asciiTheme="minorHAnsi" w:hAnsiTheme="minorHAnsi" w:cs="Arial"/>
          <w:b/>
          <w:sz w:val="22"/>
          <w:szCs w:val="22"/>
        </w:rPr>
        <w:t>Leading and Communicating</w:t>
      </w:r>
    </w:p>
    <w:p w14:paraId="36C8E001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3464886" w14:textId="47B73C01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 xml:space="preserve">Work collaboratively with team members and demonstrate </w:t>
      </w:r>
      <w:r>
        <w:rPr>
          <w:rFonts w:asciiTheme="minorHAnsi" w:hAnsiTheme="minorHAnsi" w:cs="Arial"/>
          <w:sz w:val="22"/>
          <w:szCs w:val="22"/>
        </w:rPr>
        <w:t>leadership in the team</w:t>
      </w:r>
    </w:p>
    <w:p w14:paraId="4A59256E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F73EC8C" w14:textId="37735301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C5761">
        <w:rPr>
          <w:rFonts w:asciiTheme="minorHAnsi" w:hAnsiTheme="minorHAnsi" w:cs="Arial"/>
          <w:b/>
          <w:sz w:val="22"/>
          <w:szCs w:val="22"/>
        </w:rPr>
        <w:t>Developing Others</w:t>
      </w:r>
    </w:p>
    <w:p w14:paraId="5D469EB5" w14:textId="77777777" w:rsidR="00FC5761" w:rsidRPr="00FC5761" w:rsidRDefault="00FC5761" w:rsidP="00FC576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8513D46" w14:textId="6870BFDB" w:rsid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Coaching and supporting colleagues to develop their skills</w:t>
      </w:r>
    </w:p>
    <w:p w14:paraId="487D2F37" w14:textId="16D459B3" w:rsid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Being sensitive to </w:t>
      </w:r>
      <w:proofErr w:type="gramStart"/>
      <w:r>
        <w:rPr>
          <w:rFonts w:asciiTheme="minorHAnsi" w:hAnsiTheme="minorHAnsi" w:cs="Arial"/>
          <w:sz w:val="22"/>
          <w:szCs w:val="22"/>
        </w:rPr>
        <w:t>others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needs and motivations </w:t>
      </w:r>
      <w:r w:rsidR="009D0983">
        <w:rPr>
          <w:rFonts w:asciiTheme="minorHAnsi" w:hAnsiTheme="minorHAnsi" w:cs="Arial"/>
          <w:sz w:val="22"/>
          <w:szCs w:val="22"/>
        </w:rPr>
        <w:t>including</w:t>
      </w:r>
      <w:r>
        <w:rPr>
          <w:rFonts w:asciiTheme="minorHAnsi" w:hAnsiTheme="minorHAnsi" w:cs="Arial"/>
          <w:sz w:val="22"/>
          <w:szCs w:val="22"/>
        </w:rPr>
        <w:t xml:space="preserve"> volunteer management</w:t>
      </w:r>
    </w:p>
    <w:p w14:paraId="79437C83" w14:textId="618DCF29" w:rsidR="00FC5761" w:rsidRPr="00FC5761" w:rsidRDefault="00FC5761" w:rsidP="00FC5761">
      <w:pPr>
        <w:numPr>
          <w:ilvl w:val="0"/>
          <w:numId w:val="39"/>
        </w:numPr>
        <w:tabs>
          <w:tab w:val="num" w:pos="426"/>
        </w:tabs>
        <w:spacing w:before="60"/>
        <w:ind w:left="425" w:hanging="425"/>
        <w:rPr>
          <w:rFonts w:asciiTheme="minorHAnsi" w:hAnsiTheme="minorHAnsi" w:cs="Arial"/>
          <w:sz w:val="22"/>
          <w:szCs w:val="22"/>
        </w:rPr>
      </w:pPr>
      <w:r w:rsidRPr="00FC5761">
        <w:rPr>
          <w:rFonts w:asciiTheme="minorHAnsi" w:hAnsiTheme="minorHAnsi" w:cs="Arial"/>
          <w:sz w:val="22"/>
          <w:szCs w:val="22"/>
        </w:rPr>
        <w:t xml:space="preserve">Demonstrating and understanding </w:t>
      </w:r>
      <w:r>
        <w:rPr>
          <w:rFonts w:asciiTheme="minorHAnsi" w:hAnsiTheme="minorHAnsi" w:cs="Arial"/>
          <w:sz w:val="22"/>
          <w:szCs w:val="22"/>
        </w:rPr>
        <w:t>d</w:t>
      </w:r>
      <w:r w:rsidRPr="00FC5761">
        <w:rPr>
          <w:rFonts w:asciiTheme="minorHAnsi" w:hAnsiTheme="minorHAnsi" w:cs="Arial"/>
          <w:sz w:val="22"/>
          <w:szCs w:val="22"/>
        </w:rPr>
        <w:t>iversity - valuing and respecting different views and ways of working, respecting confidentiality and encouraging new ideas within all aspects of the Home</w:t>
      </w:r>
      <w:r>
        <w:rPr>
          <w:rFonts w:asciiTheme="minorHAnsi" w:hAnsiTheme="minorHAnsi" w:cs="Arial"/>
          <w:sz w:val="22"/>
          <w:szCs w:val="22"/>
        </w:rPr>
        <w:t>.</w:t>
      </w:r>
    </w:p>
    <w:p w14:paraId="6F5DA868" w14:textId="77777777" w:rsidR="00FC5761" w:rsidRDefault="00FC5761" w:rsidP="00DD5593">
      <w:pPr>
        <w:jc w:val="both"/>
        <w:rPr>
          <w:rFonts w:asciiTheme="minorHAnsi" w:hAnsiTheme="minorHAnsi"/>
          <w:b/>
          <w:sz w:val="22"/>
          <w:szCs w:val="22"/>
        </w:rPr>
      </w:pPr>
    </w:p>
    <w:p w14:paraId="5A141E87" w14:textId="085C97FF" w:rsidR="00DD5593" w:rsidRPr="00462699" w:rsidRDefault="00DD5593" w:rsidP="0046269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62699">
        <w:rPr>
          <w:rFonts w:asciiTheme="minorHAnsi" w:hAnsiTheme="minorHAnsi"/>
          <w:b/>
          <w:sz w:val="22"/>
          <w:szCs w:val="22"/>
        </w:rPr>
        <w:t>Additional information</w:t>
      </w:r>
    </w:p>
    <w:p w14:paraId="58C5979D" w14:textId="117BE4F3" w:rsidR="00DD5593" w:rsidRPr="00FC5761" w:rsidRDefault="00DD5593" w:rsidP="00FC5761">
      <w:pPr>
        <w:pStyle w:val="ListParagraph"/>
        <w:numPr>
          <w:ilvl w:val="0"/>
          <w:numId w:val="42"/>
        </w:numPr>
        <w:spacing w:before="60"/>
        <w:rPr>
          <w:rFonts w:asciiTheme="minorHAnsi" w:hAnsiTheme="minorHAnsi" w:cs="Arial"/>
          <w:sz w:val="22"/>
          <w:szCs w:val="22"/>
        </w:rPr>
      </w:pPr>
      <w:proofErr w:type="gramStart"/>
      <w:r w:rsidRPr="00FC5761">
        <w:rPr>
          <w:rFonts w:asciiTheme="minorHAnsi" w:hAnsiTheme="minorHAnsi" w:cs="Arial"/>
          <w:sz w:val="22"/>
          <w:szCs w:val="22"/>
        </w:rPr>
        <w:lastRenderedPageBreak/>
        <w:t>Ability</w:t>
      </w:r>
      <w:proofErr w:type="gramEnd"/>
      <w:r w:rsidRPr="00FC5761">
        <w:rPr>
          <w:rFonts w:asciiTheme="minorHAnsi" w:hAnsiTheme="minorHAnsi" w:cs="Arial"/>
          <w:sz w:val="22"/>
          <w:szCs w:val="22"/>
        </w:rPr>
        <w:t xml:space="preserve"> to work varied hours, including </w:t>
      </w:r>
      <w:r w:rsidR="00387977">
        <w:rPr>
          <w:rFonts w:asciiTheme="minorHAnsi" w:hAnsiTheme="minorHAnsi" w:cs="Arial"/>
          <w:sz w:val="22"/>
          <w:szCs w:val="22"/>
        </w:rPr>
        <w:t xml:space="preserve">occasional </w:t>
      </w:r>
      <w:r w:rsidRPr="00FC5761">
        <w:rPr>
          <w:rFonts w:asciiTheme="minorHAnsi" w:hAnsiTheme="minorHAnsi" w:cs="Arial"/>
          <w:sz w:val="22"/>
          <w:szCs w:val="22"/>
        </w:rPr>
        <w:t xml:space="preserve">evening and weekend </w:t>
      </w:r>
      <w:proofErr w:type="gramStart"/>
      <w:r w:rsidRPr="00FC5761">
        <w:rPr>
          <w:rFonts w:asciiTheme="minorHAnsi" w:hAnsiTheme="minorHAnsi" w:cs="Arial"/>
          <w:sz w:val="22"/>
          <w:szCs w:val="22"/>
        </w:rPr>
        <w:t>commitments</w:t>
      </w:r>
      <w:proofErr w:type="gramEnd"/>
      <w:r w:rsidR="0051099E" w:rsidRPr="00FC5761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51099E" w:rsidRPr="00FC5761">
        <w:rPr>
          <w:rFonts w:asciiTheme="minorHAnsi" w:hAnsiTheme="minorHAnsi" w:cs="Arial"/>
          <w:sz w:val="22"/>
          <w:szCs w:val="22"/>
        </w:rPr>
        <w:t>where</w:t>
      </w:r>
      <w:proofErr w:type="gramEnd"/>
      <w:r w:rsidR="0051099E" w:rsidRPr="00FC5761">
        <w:rPr>
          <w:rFonts w:asciiTheme="minorHAnsi" w:hAnsiTheme="minorHAnsi" w:cs="Arial"/>
          <w:sz w:val="22"/>
          <w:szCs w:val="22"/>
        </w:rPr>
        <w:t xml:space="preserve"> needed.</w:t>
      </w:r>
    </w:p>
    <w:p w14:paraId="2F563AAD" w14:textId="7A13348E" w:rsidR="000E4A8D" w:rsidRPr="00462699" w:rsidRDefault="000E4A8D" w:rsidP="00462699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462699">
        <w:rPr>
          <w:rFonts w:asciiTheme="minorHAnsi" w:hAnsiTheme="minorHAnsi"/>
          <w:b/>
          <w:sz w:val="22"/>
          <w:szCs w:val="22"/>
        </w:rPr>
        <w:t>Organisation</w:t>
      </w:r>
      <w:proofErr w:type="spellEnd"/>
      <w:r w:rsidRPr="00462699">
        <w:rPr>
          <w:rFonts w:asciiTheme="minorHAnsi" w:hAnsiTheme="minorHAnsi" w:cs="Arial"/>
          <w:sz w:val="22"/>
          <w:szCs w:val="22"/>
        </w:rPr>
        <w:t xml:space="preserve"> </w:t>
      </w:r>
    </w:p>
    <w:p w14:paraId="1A15D41E" w14:textId="77777777" w:rsidR="000E4A8D" w:rsidRPr="00CE5B86" w:rsidRDefault="000E4A8D" w:rsidP="000E4A8D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CE5B86">
        <w:rPr>
          <w:rFonts w:asciiTheme="minorHAnsi" w:hAnsiTheme="minorHAnsi" w:cs="Arial"/>
          <w:sz w:val="22"/>
          <w:szCs w:val="22"/>
        </w:rPr>
        <w:t xml:space="preserve">             Bath Cats and Dogs Home, operated by RSPCA Bath &amp; District Branch</w:t>
      </w:r>
    </w:p>
    <w:p w14:paraId="3D69E351" w14:textId="58BAEED6" w:rsidR="00772B57" w:rsidRDefault="00772B57">
      <w:pPr>
        <w:jc w:val="both"/>
        <w:rPr>
          <w:rFonts w:asciiTheme="minorHAnsi" w:hAnsiTheme="minorHAnsi"/>
          <w:b/>
          <w:sz w:val="22"/>
          <w:szCs w:val="22"/>
        </w:rPr>
      </w:pPr>
    </w:p>
    <w:p w14:paraId="6C62C733" w14:textId="64948CCF" w:rsidR="000D3820" w:rsidRPr="00CE5B86" w:rsidRDefault="000D3820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0D3820" w:rsidRPr="00CE5B86" w:rsidSect="00B86E90">
      <w:headerReference w:type="first" r:id="rId8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204D" w14:textId="77777777" w:rsidR="00DC433E" w:rsidRDefault="00DC433E" w:rsidP="007417AD">
      <w:r>
        <w:separator/>
      </w:r>
    </w:p>
  </w:endnote>
  <w:endnote w:type="continuationSeparator" w:id="0">
    <w:p w14:paraId="5CF70C03" w14:textId="77777777" w:rsidR="00DC433E" w:rsidRDefault="00DC433E" w:rsidP="007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Light">
    <w:altName w:val="Arial"/>
    <w:charset w:val="00"/>
    <w:family w:val="swiss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1E32" w14:textId="77777777" w:rsidR="00DC433E" w:rsidRDefault="00DC433E" w:rsidP="007417AD">
      <w:r>
        <w:separator/>
      </w:r>
    </w:p>
  </w:footnote>
  <w:footnote w:type="continuationSeparator" w:id="0">
    <w:p w14:paraId="6AF0ABBE" w14:textId="77777777" w:rsidR="00DC433E" w:rsidRDefault="00DC433E" w:rsidP="0074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6647" w14:textId="6AA200FB" w:rsidR="00BE6C82" w:rsidRPr="00BE6C82" w:rsidRDefault="00BE6C82" w:rsidP="00BE6C82">
    <w:pPr>
      <w:pStyle w:val="Header"/>
      <w:jc w:val="right"/>
    </w:pPr>
    <w:r>
      <w:rPr>
        <w:noProof/>
      </w:rPr>
      <w:drawing>
        <wp:inline distT="0" distB="0" distL="0" distR="0" wp14:anchorId="640C9032" wp14:editId="5104C766">
          <wp:extent cx="2638425" cy="867269"/>
          <wp:effectExtent l="0" t="0" r="0" b="0"/>
          <wp:docPr id="81333381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333817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34" cy="86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12A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53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B4F0C"/>
    <w:multiLevelType w:val="singleLevel"/>
    <w:tmpl w:val="90E2CA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7A32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E714D9"/>
    <w:multiLevelType w:val="hybridMultilevel"/>
    <w:tmpl w:val="ECC6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516"/>
    <w:multiLevelType w:val="singleLevel"/>
    <w:tmpl w:val="BAF01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1B39DD"/>
    <w:multiLevelType w:val="singleLevel"/>
    <w:tmpl w:val="153E35C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E57AAB"/>
    <w:multiLevelType w:val="hybridMultilevel"/>
    <w:tmpl w:val="656C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E7467"/>
    <w:multiLevelType w:val="hybridMultilevel"/>
    <w:tmpl w:val="A43069D4"/>
    <w:lvl w:ilvl="0" w:tplc="7780F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7E4F"/>
    <w:multiLevelType w:val="hybridMultilevel"/>
    <w:tmpl w:val="F3FCD1B6"/>
    <w:lvl w:ilvl="0" w:tplc="7780F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8A5E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C22A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3CC7C3B"/>
    <w:multiLevelType w:val="singleLevel"/>
    <w:tmpl w:val="6FBA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59B587E"/>
    <w:multiLevelType w:val="singleLevel"/>
    <w:tmpl w:val="3488C6E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5DD413C"/>
    <w:multiLevelType w:val="hybridMultilevel"/>
    <w:tmpl w:val="8476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508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3701C3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35456FD"/>
    <w:multiLevelType w:val="hybridMultilevel"/>
    <w:tmpl w:val="C93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40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6445BC"/>
    <w:multiLevelType w:val="singleLevel"/>
    <w:tmpl w:val="1AC685D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3375DF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21C7649"/>
    <w:multiLevelType w:val="hybridMultilevel"/>
    <w:tmpl w:val="22BE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26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FA0D10"/>
    <w:multiLevelType w:val="hybridMultilevel"/>
    <w:tmpl w:val="90B26838"/>
    <w:lvl w:ilvl="0" w:tplc="7780F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301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D96B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9B0E2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1E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824C26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1E421CF"/>
    <w:multiLevelType w:val="hybridMultilevel"/>
    <w:tmpl w:val="9D484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0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34175D"/>
    <w:multiLevelType w:val="hybridMultilevel"/>
    <w:tmpl w:val="F802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26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A0A550F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BEF761C"/>
    <w:multiLevelType w:val="singleLevel"/>
    <w:tmpl w:val="CF4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CBA69B7"/>
    <w:multiLevelType w:val="hybridMultilevel"/>
    <w:tmpl w:val="1F62662E"/>
    <w:lvl w:ilvl="0" w:tplc="7780F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F5C7F"/>
    <w:multiLevelType w:val="singleLevel"/>
    <w:tmpl w:val="BAF01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2A912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3622AD"/>
    <w:multiLevelType w:val="hybridMultilevel"/>
    <w:tmpl w:val="EB0A85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681ED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FD52FC"/>
    <w:multiLevelType w:val="hybridMultilevel"/>
    <w:tmpl w:val="AAB8E7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9848B4"/>
    <w:multiLevelType w:val="hybridMultilevel"/>
    <w:tmpl w:val="DC344F22"/>
    <w:lvl w:ilvl="0" w:tplc="7780F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9E661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7653272">
    <w:abstractNumId w:val="34"/>
  </w:num>
  <w:num w:numId="2" w16cid:durableId="1357848547">
    <w:abstractNumId w:val="12"/>
  </w:num>
  <w:num w:numId="3" w16cid:durableId="668099892">
    <w:abstractNumId w:val="6"/>
  </w:num>
  <w:num w:numId="4" w16cid:durableId="1904633755">
    <w:abstractNumId w:val="11"/>
  </w:num>
  <w:num w:numId="5" w16cid:durableId="952634181">
    <w:abstractNumId w:val="39"/>
  </w:num>
  <w:num w:numId="6" w16cid:durableId="840312348">
    <w:abstractNumId w:val="33"/>
  </w:num>
  <w:num w:numId="7" w16cid:durableId="865405113">
    <w:abstractNumId w:val="32"/>
  </w:num>
  <w:num w:numId="8" w16cid:durableId="1491798188">
    <w:abstractNumId w:val="16"/>
  </w:num>
  <w:num w:numId="9" w16cid:durableId="694959824">
    <w:abstractNumId w:val="20"/>
  </w:num>
  <w:num w:numId="10" w16cid:durableId="737630799">
    <w:abstractNumId w:val="25"/>
  </w:num>
  <w:num w:numId="11" w16cid:durableId="1577086551">
    <w:abstractNumId w:val="19"/>
  </w:num>
  <w:num w:numId="12" w16cid:durableId="2045790105">
    <w:abstractNumId w:val="37"/>
  </w:num>
  <w:num w:numId="13" w16cid:durableId="1046878932">
    <w:abstractNumId w:val="27"/>
  </w:num>
  <w:num w:numId="14" w16cid:durableId="86927744">
    <w:abstractNumId w:val="0"/>
  </w:num>
  <w:num w:numId="15" w16cid:durableId="1245528306">
    <w:abstractNumId w:val="36"/>
  </w:num>
  <w:num w:numId="16" w16cid:durableId="633950763">
    <w:abstractNumId w:val="30"/>
  </w:num>
  <w:num w:numId="17" w16cid:durableId="290985411">
    <w:abstractNumId w:val="5"/>
  </w:num>
  <w:num w:numId="18" w16cid:durableId="558595999">
    <w:abstractNumId w:val="28"/>
  </w:num>
  <w:num w:numId="19" w16cid:durableId="571160567">
    <w:abstractNumId w:val="3"/>
  </w:num>
  <w:num w:numId="20" w16cid:durableId="1414668485">
    <w:abstractNumId w:val="2"/>
  </w:num>
  <w:num w:numId="21" w16cid:durableId="1794785780">
    <w:abstractNumId w:val="13"/>
  </w:num>
  <w:num w:numId="22" w16cid:durableId="1543438482">
    <w:abstractNumId w:val="18"/>
  </w:num>
  <w:num w:numId="23" w16cid:durableId="516503785">
    <w:abstractNumId w:val="15"/>
  </w:num>
  <w:num w:numId="24" w16cid:durableId="1244488814">
    <w:abstractNumId w:val="10"/>
  </w:num>
  <w:num w:numId="25" w16cid:durableId="916861449">
    <w:abstractNumId w:val="1"/>
  </w:num>
  <w:num w:numId="26" w16cid:durableId="2048990457">
    <w:abstractNumId w:val="42"/>
  </w:num>
  <w:num w:numId="27" w16cid:durableId="1578129810">
    <w:abstractNumId w:val="26"/>
  </w:num>
  <w:num w:numId="28" w16cid:durableId="551234279">
    <w:abstractNumId w:val="24"/>
  </w:num>
  <w:num w:numId="29" w16cid:durableId="563177331">
    <w:abstractNumId w:val="22"/>
  </w:num>
  <w:num w:numId="30" w16cid:durableId="1754233203">
    <w:abstractNumId w:val="4"/>
  </w:num>
  <w:num w:numId="31" w16cid:durableId="1131825562">
    <w:abstractNumId w:val="8"/>
  </w:num>
  <w:num w:numId="32" w16cid:durableId="1082484269">
    <w:abstractNumId w:val="23"/>
  </w:num>
  <w:num w:numId="33" w16cid:durableId="1649935631">
    <w:abstractNumId w:val="21"/>
  </w:num>
  <w:num w:numId="34" w16cid:durableId="1024404730">
    <w:abstractNumId w:val="40"/>
  </w:num>
  <w:num w:numId="35" w16cid:durableId="637417159">
    <w:abstractNumId w:val="41"/>
  </w:num>
  <w:num w:numId="36" w16cid:durableId="49769960">
    <w:abstractNumId w:val="9"/>
  </w:num>
  <w:num w:numId="37" w16cid:durableId="2039546678">
    <w:abstractNumId w:val="7"/>
  </w:num>
  <w:num w:numId="38" w16cid:durableId="265625204">
    <w:abstractNumId w:val="17"/>
  </w:num>
  <w:num w:numId="39" w16cid:durableId="957834018">
    <w:abstractNumId w:val="38"/>
  </w:num>
  <w:num w:numId="40" w16cid:durableId="1812556206">
    <w:abstractNumId w:val="35"/>
  </w:num>
  <w:num w:numId="41" w16cid:durableId="1157696049">
    <w:abstractNumId w:val="29"/>
  </w:num>
  <w:num w:numId="42" w16cid:durableId="979336988">
    <w:abstractNumId w:val="14"/>
  </w:num>
  <w:num w:numId="43" w16cid:durableId="5066798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A"/>
    <w:rsid w:val="00046A28"/>
    <w:rsid w:val="00090D96"/>
    <w:rsid w:val="000D3820"/>
    <w:rsid w:val="000E02FD"/>
    <w:rsid w:val="000E4A8D"/>
    <w:rsid w:val="000F4E24"/>
    <w:rsid w:val="00116239"/>
    <w:rsid w:val="0013393D"/>
    <w:rsid w:val="001B19A9"/>
    <w:rsid w:val="001B7019"/>
    <w:rsid w:val="001D304A"/>
    <w:rsid w:val="00204652"/>
    <w:rsid w:val="00215C29"/>
    <w:rsid w:val="002433B8"/>
    <w:rsid w:val="00247946"/>
    <w:rsid w:val="002613EC"/>
    <w:rsid w:val="002819C2"/>
    <w:rsid w:val="002C267E"/>
    <w:rsid w:val="002E231E"/>
    <w:rsid w:val="002F055A"/>
    <w:rsid w:val="00304E4C"/>
    <w:rsid w:val="00337F52"/>
    <w:rsid w:val="00353789"/>
    <w:rsid w:val="00385B82"/>
    <w:rsid w:val="00387977"/>
    <w:rsid w:val="004069C3"/>
    <w:rsid w:val="00415C18"/>
    <w:rsid w:val="00462699"/>
    <w:rsid w:val="00470694"/>
    <w:rsid w:val="00484D96"/>
    <w:rsid w:val="004B079F"/>
    <w:rsid w:val="004C66AE"/>
    <w:rsid w:val="004C68B7"/>
    <w:rsid w:val="004E02B8"/>
    <w:rsid w:val="004F34FC"/>
    <w:rsid w:val="0051099E"/>
    <w:rsid w:val="005733C9"/>
    <w:rsid w:val="005E2FD2"/>
    <w:rsid w:val="006107DE"/>
    <w:rsid w:val="00670057"/>
    <w:rsid w:val="00692396"/>
    <w:rsid w:val="006A385C"/>
    <w:rsid w:val="00704BE4"/>
    <w:rsid w:val="00717C24"/>
    <w:rsid w:val="007417AD"/>
    <w:rsid w:val="00764F58"/>
    <w:rsid w:val="00772B57"/>
    <w:rsid w:val="00790F99"/>
    <w:rsid w:val="007D001C"/>
    <w:rsid w:val="007D16FC"/>
    <w:rsid w:val="00805899"/>
    <w:rsid w:val="00840B95"/>
    <w:rsid w:val="0085266A"/>
    <w:rsid w:val="00897A0B"/>
    <w:rsid w:val="008E2F6D"/>
    <w:rsid w:val="008E5501"/>
    <w:rsid w:val="009025F9"/>
    <w:rsid w:val="00922C7A"/>
    <w:rsid w:val="00925E8D"/>
    <w:rsid w:val="009A5816"/>
    <w:rsid w:val="009D0983"/>
    <w:rsid w:val="009D1428"/>
    <w:rsid w:val="009E3F55"/>
    <w:rsid w:val="009F45A8"/>
    <w:rsid w:val="00A22308"/>
    <w:rsid w:val="00A54257"/>
    <w:rsid w:val="00A84CFA"/>
    <w:rsid w:val="00A9003A"/>
    <w:rsid w:val="00AA05AE"/>
    <w:rsid w:val="00B67103"/>
    <w:rsid w:val="00B74F92"/>
    <w:rsid w:val="00B86E90"/>
    <w:rsid w:val="00BC3252"/>
    <w:rsid w:val="00BE6C82"/>
    <w:rsid w:val="00C25C74"/>
    <w:rsid w:val="00C5487D"/>
    <w:rsid w:val="00C56CEE"/>
    <w:rsid w:val="00C841BA"/>
    <w:rsid w:val="00C8712B"/>
    <w:rsid w:val="00C97165"/>
    <w:rsid w:val="00CE5B86"/>
    <w:rsid w:val="00D462F0"/>
    <w:rsid w:val="00D50898"/>
    <w:rsid w:val="00DA348A"/>
    <w:rsid w:val="00DC433E"/>
    <w:rsid w:val="00DD5593"/>
    <w:rsid w:val="00DE2FE1"/>
    <w:rsid w:val="00E022FF"/>
    <w:rsid w:val="00E40C05"/>
    <w:rsid w:val="00E6377E"/>
    <w:rsid w:val="00F03ED6"/>
    <w:rsid w:val="00F224CF"/>
    <w:rsid w:val="00F36953"/>
    <w:rsid w:val="00F36F4F"/>
    <w:rsid w:val="00F57F94"/>
    <w:rsid w:val="00F60E58"/>
    <w:rsid w:val="00F64ADC"/>
    <w:rsid w:val="00F80C57"/>
    <w:rsid w:val="00FC051B"/>
    <w:rsid w:val="00FC5761"/>
    <w:rsid w:val="00FE22BA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29291"/>
  <w15:docId w15:val="{0B3D76F5-B76D-4FEA-8E6F-B8ED490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57"/>
    <w:rPr>
      <w:lang w:val="en-US"/>
    </w:rPr>
  </w:style>
  <w:style w:type="paragraph" w:styleId="Heading1">
    <w:name w:val="heading 1"/>
    <w:basedOn w:val="Normal"/>
    <w:next w:val="Normal"/>
    <w:qFormat/>
    <w:rsid w:val="00772B57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772B57"/>
    <w:pPr>
      <w:keepNext/>
      <w:tabs>
        <w:tab w:val="left" w:pos="-1440"/>
      </w:tabs>
      <w:jc w:val="both"/>
      <w:outlineLvl w:val="1"/>
    </w:pPr>
    <w:rPr>
      <w:rFonts w:ascii="Arial" w:hAnsi="Arial"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772B57"/>
    <w:pPr>
      <w:ind w:left="720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semiHidden/>
    <w:rsid w:val="00772B57"/>
    <w:pPr>
      <w:numPr>
        <w:numId w:val="14"/>
      </w:numPr>
      <w:spacing w:line="480" w:lineRule="auto"/>
    </w:pPr>
    <w:rPr>
      <w:sz w:val="24"/>
      <w:lang w:val="en-GB"/>
    </w:rPr>
  </w:style>
  <w:style w:type="paragraph" w:styleId="BodyTextIndent2">
    <w:name w:val="Body Text Indent 2"/>
    <w:basedOn w:val="Normal"/>
    <w:semiHidden/>
    <w:rsid w:val="00772B57"/>
    <w:pPr>
      <w:widowControl w:val="0"/>
      <w:tabs>
        <w:tab w:val="left" w:pos="-1440"/>
      </w:tabs>
      <w:ind w:left="720" w:hanging="720"/>
    </w:pPr>
    <w:rPr>
      <w:snapToGrid w:val="0"/>
      <w:sz w:val="22"/>
      <w:lang w:val="en-GB" w:eastAsia="en-US"/>
    </w:rPr>
  </w:style>
  <w:style w:type="paragraph" w:styleId="BodyText">
    <w:name w:val="Body Text"/>
    <w:basedOn w:val="Normal"/>
    <w:semiHidden/>
    <w:rsid w:val="00772B57"/>
    <w:pPr>
      <w:tabs>
        <w:tab w:val="left" w:pos="-1440"/>
      </w:tabs>
    </w:pPr>
    <w:rPr>
      <w:rFonts w:ascii="Arial" w:hAnsi="Arial"/>
      <w:i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7AD"/>
    <w:rPr>
      <w:lang w:val="en-US"/>
    </w:rPr>
  </w:style>
  <w:style w:type="paragraph" w:styleId="ListParagraph">
    <w:name w:val="List Paragraph"/>
    <w:basedOn w:val="Normal"/>
    <w:uiPriority w:val="34"/>
    <w:qFormat/>
    <w:rsid w:val="00670057"/>
    <w:pPr>
      <w:ind w:left="720"/>
    </w:pPr>
  </w:style>
  <w:style w:type="paragraph" w:customStyle="1" w:styleId="Rules">
    <w:name w:val="Rules"/>
    <w:basedOn w:val="Normal"/>
    <w:rsid w:val="00C8712B"/>
    <w:pPr>
      <w:pBdr>
        <w:bottom w:val="single" w:sz="4" w:space="8" w:color="808080"/>
        <w:between w:val="single" w:sz="4" w:space="1" w:color="808080"/>
      </w:pBdr>
      <w:spacing w:before="120" w:after="230" w:line="270" w:lineRule="atLeast"/>
    </w:pPr>
    <w:rPr>
      <w:rFonts w:ascii="BMWTypeLight" w:hAnsi="BMWTypeLight"/>
      <w:szCs w:val="24"/>
      <w:lang w:val="en-GB" w:eastAsia="en-US"/>
    </w:rPr>
  </w:style>
  <w:style w:type="paragraph" w:styleId="Revision">
    <w:name w:val="Revision"/>
    <w:hidden/>
    <w:uiPriority w:val="99"/>
    <w:semiHidden/>
    <w:rsid w:val="00B74F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48C4-AA67-4ECB-A9D4-F56BAFFC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813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</vt:lpstr>
      <vt:lpstr>JOB DESCRIPTION</vt:lpstr>
    </vt:vector>
  </TitlesOfParts>
  <Company>RSPCA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subject/>
  <dc:creator>RSPCA</dc:creator>
  <cp:keywords/>
  <dc:description/>
  <cp:lastModifiedBy>Janine Kay</cp:lastModifiedBy>
  <cp:revision>18</cp:revision>
  <cp:lastPrinted>2018-01-23T16:04:00Z</cp:lastPrinted>
  <dcterms:created xsi:type="dcterms:W3CDTF">2025-04-15T14:34:00Z</dcterms:created>
  <dcterms:modified xsi:type="dcterms:W3CDTF">2025-06-04T14:38:00Z</dcterms:modified>
</cp:coreProperties>
</file>